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94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《特种设备检验人员考核规则》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line="594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（TSG Z8002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—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2022）第1号修改单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jc w:val="lef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eastAsia="仿宋" w:cs="Times New Roman"/>
          <w:sz w:val="32"/>
          <w:szCs w:val="32"/>
          <w:lang w:val="en-US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正文修改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将第3.2条表1中高级检验师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承压类设备检验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持相关证书及年限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栏目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内容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修改为：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持2项承压类设备检验师证，其中1项满6年；或者持1项承压类设备检验师证满8年 （注4）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；将3.2表1中高级检验师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机电类设备检验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持相关证书及年限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栏目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内容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修改为：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持2项机电类设备检验师证，其中1项满6年；或者持1项机电类设备检验师证满8年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将第3.3.2条第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项修改为：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获得国家级或者省部级与特种设备相关的科学技术奖励三等奖 1 项以上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，并删除注8。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将第3.3.2条第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项修改为：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参与起草并完成特种设备安全技术规范或者特种设备相关标准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国际、国家、行业、地方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制修订工作合计 3 项以上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4.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将第4.1条修改为：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持证人证书有效期届满，申请免考换证的，应当在证书有效期届满3个月以前、6个月以内向发证机关提出换证申请。申请考试换证的，应当在证书有效期届满6个月以前、12个月以内向发证机关提出换证申请。换证的申请、发证程序按照本规则3.3、3.9 执行。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”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5.</w:t>
      </w:r>
      <w:r>
        <w:rPr>
          <w:rFonts w:hint="eastAsia" w:ascii="Times New Roman" w:hAnsi="Times New Roman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将第4.7条修改为：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原证书逾期不满5年的，可以按照本规则4.2和4.3的规定申请参加原持证级别与项目的考试换证。考试合格的，颁发原持证级别与项目的证书。考试不合格的，允许1年内在原考试机构补考一次。补考不合格的应该按照本规则3.2和3.3的规定重新申请原持证级别与项目检验人员取证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原证书逾期5年以上的，应当按照本规则3.2和3.3的规定重新申请原持证级别与项目检验人员取证。</w:t>
      </w:r>
    </w:p>
    <w:p>
      <w:r>
        <w:rPr>
          <w:rFonts w:hint="default" w:ascii="Times New Roman" w:hAnsi="Times New Roman" w:eastAsia="仿宋_GB2312" w:cs="Times New Roman"/>
          <w:sz w:val="32"/>
          <w:szCs w:val="32"/>
        </w:rPr>
        <w:t>证书有效期逾期的，不得从事相应的检验工作。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”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FE0616"/>
    <w:rsid w:val="3EAB08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Office_11.8.2.11653_F1E327BC-269C-435d-A152-05C5408002CA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oa</cp:lastModifiedBy>
  <dcterms:modified xsi:type="dcterms:W3CDTF">2023-11-09T16:29:15Z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2052-11.8.2.11653</vt:lpwstr>
  </property>
  <property fmtid="{D5CDD505-2E9C-101B-9397-08002B2CF9AE}" pid="3" name="ICV">
    <vt:lpwstr>B672A3D6841017835B984C65478957C7</vt:lpwstr>
  </property>
</Properties>
</file>