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9323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佛山市爱莎妮娅家具有限公司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床头柜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</w:rPr>
              <w:t>品牌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798柜（50*45*50）cm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bookmarkStart w:id="0" w:name="OLE_LINK1"/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2022年6月20日</w:t>
            </w:r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highlight w:val="none"/>
                <w:shd w:val="clear" w:color="auto" w:fill="FFFFFF"/>
              </w:rPr>
              <w:t>生产批号/批次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lang w:val="en-US" w:eastAsia="zh-CN"/>
              </w:rPr>
              <w:t>未设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highlight w:val="none"/>
              </w:rPr>
              <w:t>生产批号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产品外观特征及照片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drawing>
                <wp:inline distT="0" distB="0" distL="114300" distR="114300">
                  <wp:extent cx="2420620" cy="2420620"/>
                  <wp:effectExtent l="0" t="0" r="17780" b="17780"/>
                  <wp:docPr id="4" name="图片 4" descr="79c35cf10f522b26b9f154449be7a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79c35cf10f522b26b9f154449be7a4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0620" cy="2420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napToGrid w:val="0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床头柜798柜（50*45*50）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overflowPunct w:val="0"/>
              <w:spacing w:line="600" w:lineRule="exac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bookmarkStart w:id="1" w:name="OLE_LINK7"/>
            <w:bookmarkStart w:id="2" w:name="OLE_LINK6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抽屉导轨推拉件测试时断裂</w:t>
            </w:r>
            <w:bookmarkStart w:id="4" w:name="_GoBack"/>
            <w:bookmarkEnd w:id="4"/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。</w:t>
            </w:r>
            <w:bookmarkEnd w:id="1"/>
            <w:bookmarkEnd w:id="2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若推拉构件内存储物品较重，消费者在使用推拉构件时，导轨可能会发生弯曲变形、脱出轨道，严重时会掉出柜体、存在砸伤风险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存在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安全隐患。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1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Times New Roman" w:hAnsi="Times New Roman" w:eastAsia="仿宋_GB2312" w:cs="Times New Roman"/>
                <w:color w:val="FF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通知销售商立即停止销售缺陷产品，并在公司及销售商实体店铺发布召回公告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，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告知消费者具体召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回事宜，为购买到缺陷产品的消费者免费退货处理。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爱莎妮娅家具有限公司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召回联系方式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联系人及服务热线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李美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18942412988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9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召回进度安排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集中召回时间计划在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日至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其他需要报告的内容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bookmarkStart w:id="3" w:name="OLE_LINK3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市场监督管理局网站“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政务公开-重点领域信息公开-产品质量监管信息公开-消费品召回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”栏目，或拨打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市场监督管理局缺陷产品召回热线电话（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0757-82256006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）了解更多信息。</w:t>
            </w:r>
            <w:bookmarkEnd w:id="3"/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1MmI5ZGM5ZjllNDUyYmNlNGY1MWZiNGU2ODk3MTMifQ=="/>
    <w:docVar w:name="KSO_WPS_MARK_KEY" w:val="30165949-88d5-40be-a689-06010d3529e9"/>
  </w:docVars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14D11935"/>
    <w:rsid w:val="1E65797C"/>
    <w:rsid w:val="210962BA"/>
    <w:rsid w:val="23032EDB"/>
    <w:rsid w:val="287510A4"/>
    <w:rsid w:val="2986121F"/>
    <w:rsid w:val="2A146D84"/>
    <w:rsid w:val="34465926"/>
    <w:rsid w:val="3CBD295E"/>
    <w:rsid w:val="49766647"/>
    <w:rsid w:val="52C329CA"/>
    <w:rsid w:val="55F11F09"/>
    <w:rsid w:val="586A5AC5"/>
    <w:rsid w:val="7A8C7C16"/>
    <w:rsid w:val="7F174C5D"/>
    <w:rsid w:val="7F284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5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443</Words>
  <Characters>490</Characters>
  <Lines>9</Lines>
  <Paragraphs>2</Paragraphs>
  <ScaleCrop>false</ScaleCrop>
  <LinksUpToDate>false</LinksUpToDate>
  <CharactersWithSpaces>490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2022-05-12T01:34:00Z</dcterms:created>
  <dc:creator>张豪哲</dc:creator>
  <cp:lastModifiedBy>单良波</cp:lastModifiedBy>
  <dcterms:modified xsi:type="dcterms:W3CDTF">2025-04-14T03:54:06Z</dcterms:modified>
  <dc:title>消费品召回计划（填报要求参考）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13892DA9BCDC40A9838566929AC330A3_12</vt:lpwstr>
  </property>
</Properties>
</file>