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90B" w:rsidRDefault="0095290B">
      <w:pPr>
        <w:spacing w:line="600" w:lineRule="exact"/>
        <w:rPr>
          <w:rFonts w:eastAsia="楷体_GB2312"/>
          <w:sz w:val="32"/>
          <w:szCs w:val="32"/>
        </w:rPr>
      </w:pPr>
    </w:p>
    <w:tbl>
      <w:tblPr>
        <w:tblW w:w="11625" w:type="dxa"/>
        <w:tblInd w:w="-15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"/>
        <w:gridCol w:w="992"/>
        <w:gridCol w:w="1844"/>
        <w:gridCol w:w="992"/>
        <w:gridCol w:w="3544"/>
        <w:gridCol w:w="1559"/>
        <w:gridCol w:w="992"/>
        <w:gridCol w:w="1418"/>
      </w:tblGrid>
      <w:tr w:rsidR="0095290B">
        <w:trPr>
          <w:trHeight w:val="1100"/>
        </w:trPr>
        <w:tc>
          <w:tcPr>
            <w:tcW w:w="116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36CBC" w:rsidRDefault="00636CBC" w:rsidP="006F2FA6">
            <w:pPr>
              <w:widowControl/>
              <w:ind w:firstLineChars="700" w:firstLine="224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:rsidR="00636CBC" w:rsidRDefault="00636CBC" w:rsidP="006F2FA6">
            <w:pPr>
              <w:widowControl/>
              <w:ind w:firstLineChars="700" w:firstLine="224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:rsidR="00636CBC" w:rsidRDefault="00636CBC" w:rsidP="006F2FA6">
            <w:pPr>
              <w:widowControl/>
              <w:ind w:firstLineChars="700" w:firstLine="224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:rsidR="00636CBC" w:rsidRDefault="00636CBC" w:rsidP="006F2FA6">
            <w:pPr>
              <w:widowControl/>
              <w:ind w:firstLineChars="700" w:firstLine="224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:rsidR="0095290B" w:rsidRDefault="00D31779" w:rsidP="00E052E1">
            <w:pPr>
              <w:widowControl/>
              <w:ind w:firstLineChars="700" w:firstLine="2240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 xml:space="preserve">附件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连云港市</w:t>
            </w:r>
            <w:r w:rsidR="00E052E1">
              <w:rPr>
                <w:rFonts w:ascii="仿宋_GB2312" w:eastAsia="仿宋_GB2312" w:hAnsi="仿宋" w:cs="仿宋_GB2312" w:hint="eastAsia"/>
                <w:sz w:val="32"/>
                <w:szCs w:val="32"/>
              </w:rPr>
              <w:t>铝合金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产品质量监督抽检结果汇总表</w:t>
            </w:r>
            <w:r w:rsidR="00B3478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95290B" w:rsidTr="00D46E7D">
        <w:trPr>
          <w:trHeight w:val="70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Default="00D317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D317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产品详细名称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D1101" w:rsidP="001D110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被抽查单位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商标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377B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生产企业</w:t>
            </w:r>
            <w:r w:rsidR="00305DB9">
              <w:rPr>
                <w:rFonts w:ascii="宋体" w:hAnsi="宋体" w:cs="宋体" w:hint="eastAsia"/>
                <w:color w:val="000000"/>
                <w:kern w:val="0"/>
              </w:rPr>
              <w:t>名称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所属管区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290B" w:rsidRPr="00B12EDC" w:rsidRDefault="001C4F3E" w:rsidP="001C4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检验结果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赣榆区青口镇顺诚门窗经营部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沂罗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山东沂罗铝业有限公司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赣榆区青口镇理佳铝塑门窗配件店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宇马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江苏宇马铝业有限公司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赣榆区沙河镇孟明百货经营部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江苏金亚美铝业有限公司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不合格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赣榆区沙河镇孟明百货经营部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江苏金亚美铝业有限公司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0.5mm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不合格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赣榆区沙河镇亚美铝材经营部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临沂凯瑞铝业有限公司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赣榆区沙河镇亚美铝材经营部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临沂凯瑞铝业有限公司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 w:rsidRPr="00B12EDC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赣榆区沙河镇缘侨铝材经营部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江阴缘侨铝业有限公司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0.9mm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269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赣榆区沙河镇缘侨铝材经营部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江阴缘侨铝业有限公司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1.0mm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172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赣榆区沙河镇广民铝合金经营部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南山铝材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山东南山铝业股份有限公司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33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赣榆区沙河镇广民铝合金经营部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南山铝材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山东南山铝业股份有限公司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1.0mm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9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赣榆区沙河镇孙宜华铝合金经营部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山尔铝材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山东乾坤山尔铝业有限公司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1.1mm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12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赣榆区沙河镇孙宜华铝合金经营部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山尔铝材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山东乾坤山尔铝业有限公司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赣榆区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12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开发区旺盛门窗制作经营部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伟涛铝材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广东省佛山市南海区大沥旺越华铝材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D46E7D">
        <w:trPr>
          <w:trHeight w:val="105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开发区旺盛门窗制作经营部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佛山市南海区大沥旺越华铝材销售部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不合格</w:t>
            </w:r>
          </w:p>
        </w:tc>
      </w:tr>
      <w:tr w:rsidR="00E052E1" w:rsidTr="00D46E7D">
        <w:trPr>
          <w:trHeight w:val="195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6F2FA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</w:t>
            </w: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筑型材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开发区超酷门窗经</w:t>
            </w: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营部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鑫辰泓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江苏辰泓新材料有限公司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</w:tbl>
    <w:p w:rsidR="00D44381" w:rsidRDefault="00D44381">
      <w:pPr>
        <w:spacing w:line="600" w:lineRule="exact"/>
        <w:ind w:rightChars="-244" w:right="-512"/>
        <w:rPr>
          <w:rFonts w:ascii="仿宋_GB2312" w:eastAsia="仿宋_GB2312" w:hAnsi="仿宋" w:cs="仿宋_GB2312"/>
          <w:sz w:val="32"/>
          <w:szCs w:val="32"/>
        </w:rPr>
      </w:pPr>
    </w:p>
    <w:tbl>
      <w:tblPr>
        <w:tblW w:w="11625" w:type="dxa"/>
        <w:tblInd w:w="-15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"/>
        <w:gridCol w:w="992"/>
        <w:gridCol w:w="2127"/>
        <w:gridCol w:w="851"/>
        <w:gridCol w:w="3543"/>
        <w:gridCol w:w="1134"/>
        <w:gridCol w:w="993"/>
        <w:gridCol w:w="1701"/>
      </w:tblGrid>
      <w:tr w:rsidR="006F2FA6" w:rsidTr="00044666">
        <w:trPr>
          <w:trHeight w:val="1100"/>
        </w:trPr>
        <w:tc>
          <w:tcPr>
            <w:tcW w:w="116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46E7D" w:rsidRDefault="00D46E7D" w:rsidP="004779CA">
            <w:pPr>
              <w:widowControl/>
              <w:ind w:firstLineChars="700" w:firstLine="224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:rsidR="00D46E7D" w:rsidRDefault="00D46E7D" w:rsidP="004779CA">
            <w:pPr>
              <w:widowControl/>
              <w:ind w:firstLineChars="700" w:firstLine="2240"/>
              <w:textAlignment w:val="center"/>
              <w:rPr>
                <w:rFonts w:ascii="仿宋_GB2312" w:eastAsia="仿宋_GB2312" w:hAnsi="仿宋" w:cs="仿宋_GB2312"/>
                <w:sz w:val="32"/>
                <w:szCs w:val="32"/>
              </w:rPr>
            </w:pPr>
          </w:p>
          <w:p w:rsidR="006F2FA6" w:rsidRDefault="006F2FA6" w:rsidP="00E052E1">
            <w:pPr>
              <w:widowControl/>
              <w:ind w:firstLineChars="700" w:firstLine="2240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 xml:space="preserve">附件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连云港市</w:t>
            </w:r>
            <w:r w:rsidR="00E052E1">
              <w:rPr>
                <w:rFonts w:ascii="仿宋_GB2312" w:eastAsia="仿宋_GB2312" w:hAnsi="仿宋" w:cs="仿宋_GB2312" w:hint="eastAsia"/>
                <w:sz w:val="32"/>
                <w:szCs w:val="32"/>
              </w:rPr>
              <w:t>铝合金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产品质量监督抽检结果汇总表2</w:t>
            </w:r>
          </w:p>
        </w:tc>
      </w:tr>
      <w:tr w:rsidR="006F2FA6" w:rsidTr="006B26F7">
        <w:trPr>
          <w:trHeight w:val="70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 w:rsidRPr="00B12EDC">
              <w:rPr>
                <w:rFonts w:ascii="宋体" w:hAnsi="宋体" w:cs="宋体" w:hint="eastAsia"/>
                <w:color w:val="000000"/>
                <w:kern w:val="0"/>
              </w:rPr>
              <w:t>产品详细名称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被抽查单位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商标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生产企业名称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规格型号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所属管区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F2FA6" w:rsidRPr="00B12EDC" w:rsidRDefault="006F2FA6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检验结果</w:t>
            </w:r>
          </w:p>
        </w:tc>
      </w:tr>
      <w:tr w:rsidR="00E052E1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开发区超酷门窗经营部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——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江苏辰泓新材料有限公司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2.0mm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海州区蓝蓝宝建材经营部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凤铝铝业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广东凤铝铝业有限公司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1.4mm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海州区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海州区蓝蓝宝建材经营部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凤铝铝业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广东凤铝铝业有限公司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1.25mm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海州区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连云港市国际商城刘军铝型材配件总汇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鑫辰泓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江苏辰泓新材料有限公司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1.2mm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海州区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E052E1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Pr="00B12EDC" w:rsidRDefault="00E052E1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铝合金建筑型材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连云港市国际商城刘军铝型材配件总汇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鑫辰泓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江苏辰泓新材料有限公司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6063-T5 1.95mm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海州区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E052E1" w:rsidRDefault="00E052E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合格</w:t>
            </w:r>
          </w:p>
        </w:tc>
      </w:tr>
      <w:tr w:rsidR="00C53988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Pr="00B12EDC" w:rsidRDefault="00C53988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52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Pr="00B12EDC" w:rsidRDefault="00C53988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269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172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33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9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12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120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105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  <w:tr w:rsidR="00C53988" w:rsidTr="006B26F7">
        <w:trPr>
          <w:trHeight w:val="195"/>
        </w:trPr>
        <w:tc>
          <w:tcPr>
            <w:tcW w:w="2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 w:rsidP="00044666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 w:rsidR="00C53988" w:rsidRDefault="00C53988">
            <w:pPr>
              <w:jc w:val="center"/>
              <w:rPr>
                <w:rFonts w:ascii="方正仿宋_GB2312" w:eastAsia="方正仿宋_GB2312" w:hAnsi="方正仿宋_GB2312" w:cs="宋体"/>
                <w:color w:val="000000"/>
                <w:sz w:val="20"/>
                <w:szCs w:val="20"/>
              </w:rPr>
            </w:pPr>
          </w:p>
        </w:tc>
      </w:tr>
    </w:tbl>
    <w:p w:rsidR="006F2FA6" w:rsidRDefault="006F2FA6" w:rsidP="006F2FA6">
      <w:pPr>
        <w:spacing w:line="600" w:lineRule="exact"/>
        <w:ind w:rightChars="-244" w:right="-512"/>
        <w:rPr>
          <w:rFonts w:ascii="仿宋_GB2312" w:eastAsia="仿宋_GB2312" w:hAnsi="仿宋" w:cs="仿宋_GB2312"/>
          <w:sz w:val="32"/>
          <w:szCs w:val="32"/>
        </w:rPr>
      </w:pPr>
    </w:p>
    <w:p w:rsidR="006F2FA6" w:rsidRDefault="006F2FA6">
      <w:pPr>
        <w:spacing w:line="600" w:lineRule="exact"/>
        <w:ind w:rightChars="-244" w:right="-512"/>
        <w:rPr>
          <w:rFonts w:ascii="仿宋_GB2312" w:eastAsia="仿宋_GB2312" w:hAnsi="仿宋" w:cs="仿宋_GB2312"/>
          <w:sz w:val="32"/>
          <w:szCs w:val="32"/>
        </w:rPr>
      </w:pPr>
    </w:p>
    <w:p w:rsidR="006F2FA6" w:rsidRDefault="006F2FA6">
      <w:pPr>
        <w:spacing w:line="600" w:lineRule="exact"/>
        <w:ind w:rightChars="-244" w:right="-512"/>
        <w:rPr>
          <w:rFonts w:ascii="仿宋_GB2312" w:eastAsia="仿宋_GB2312" w:hAnsi="仿宋" w:cs="仿宋_GB2312"/>
          <w:sz w:val="32"/>
          <w:szCs w:val="32"/>
        </w:rPr>
      </w:pPr>
    </w:p>
    <w:sectPr w:rsidR="006F2FA6" w:rsidSect="00952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70B" w:rsidRDefault="00CC070B" w:rsidP="005F64E5">
      <w:r>
        <w:separator/>
      </w:r>
    </w:p>
  </w:endnote>
  <w:endnote w:type="continuationSeparator" w:id="0">
    <w:p w:rsidR="00CC070B" w:rsidRDefault="00CC070B" w:rsidP="005F6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 Antiqua">
    <w:altName w:val="Palatino Linotype"/>
    <w:charset w:val="00"/>
    <w:family w:val="roman"/>
    <w:pitch w:val="variable"/>
    <w:sig w:usb0="00000001" w:usb1="000000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70B" w:rsidRDefault="00CC070B" w:rsidP="005F64E5">
      <w:r>
        <w:separator/>
      </w:r>
    </w:p>
  </w:footnote>
  <w:footnote w:type="continuationSeparator" w:id="0">
    <w:p w:rsidR="00CC070B" w:rsidRDefault="00CC070B" w:rsidP="005F6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rsids>
    <w:rsidRoot w:val="741923E5"/>
    <w:rsid w:val="000208E6"/>
    <w:rsid w:val="000435DB"/>
    <w:rsid w:val="000961B1"/>
    <w:rsid w:val="000C565C"/>
    <w:rsid w:val="00100155"/>
    <w:rsid w:val="001224B1"/>
    <w:rsid w:val="00143AAA"/>
    <w:rsid w:val="001753FE"/>
    <w:rsid w:val="001C4F3E"/>
    <w:rsid w:val="001C587E"/>
    <w:rsid w:val="001D1101"/>
    <w:rsid w:val="001D5238"/>
    <w:rsid w:val="001D6D1C"/>
    <w:rsid w:val="001E05C7"/>
    <w:rsid w:val="001E74E9"/>
    <w:rsid w:val="00297215"/>
    <w:rsid w:val="002E4C3E"/>
    <w:rsid w:val="002F0B0B"/>
    <w:rsid w:val="002F6DE9"/>
    <w:rsid w:val="00302834"/>
    <w:rsid w:val="003043AC"/>
    <w:rsid w:val="00305DB9"/>
    <w:rsid w:val="00322026"/>
    <w:rsid w:val="00327BDB"/>
    <w:rsid w:val="00377B06"/>
    <w:rsid w:val="003A3655"/>
    <w:rsid w:val="004028CF"/>
    <w:rsid w:val="00441B48"/>
    <w:rsid w:val="00446A72"/>
    <w:rsid w:val="004779CA"/>
    <w:rsid w:val="00495A0C"/>
    <w:rsid w:val="004A7CBC"/>
    <w:rsid w:val="00506297"/>
    <w:rsid w:val="0053411A"/>
    <w:rsid w:val="005551D9"/>
    <w:rsid w:val="005B6225"/>
    <w:rsid w:val="005F64E5"/>
    <w:rsid w:val="006122DD"/>
    <w:rsid w:val="00636CBC"/>
    <w:rsid w:val="006434A2"/>
    <w:rsid w:val="006714B7"/>
    <w:rsid w:val="006B26F7"/>
    <w:rsid w:val="006C29BC"/>
    <w:rsid w:val="006D3F95"/>
    <w:rsid w:val="006F2FA6"/>
    <w:rsid w:val="0070207E"/>
    <w:rsid w:val="00730D47"/>
    <w:rsid w:val="0078203D"/>
    <w:rsid w:val="00782E15"/>
    <w:rsid w:val="007937E3"/>
    <w:rsid w:val="007A1328"/>
    <w:rsid w:val="007A181F"/>
    <w:rsid w:val="007B0ECA"/>
    <w:rsid w:val="00821E12"/>
    <w:rsid w:val="00890B36"/>
    <w:rsid w:val="00893DF8"/>
    <w:rsid w:val="008B6224"/>
    <w:rsid w:val="008C588C"/>
    <w:rsid w:val="008F51B9"/>
    <w:rsid w:val="0095290B"/>
    <w:rsid w:val="00985C86"/>
    <w:rsid w:val="0099539B"/>
    <w:rsid w:val="009C410D"/>
    <w:rsid w:val="009E713D"/>
    <w:rsid w:val="00A23543"/>
    <w:rsid w:val="00A27DE9"/>
    <w:rsid w:val="00A32FD8"/>
    <w:rsid w:val="00A42091"/>
    <w:rsid w:val="00A50640"/>
    <w:rsid w:val="00A53CB9"/>
    <w:rsid w:val="00A846D1"/>
    <w:rsid w:val="00A94F6A"/>
    <w:rsid w:val="00AE3D6F"/>
    <w:rsid w:val="00AE66BD"/>
    <w:rsid w:val="00B01C2D"/>
    <w:rsid w:val="00B12EDC"/>
    <w:rsid w:val="00B2391A"/>
    <w:rsid w:val="00B3478F"/>
    <w:rsid w:val="00B523FD"/>
    <w:rsid w:val="00B52ACF"/>
    <w:rsid w:val="00B87D07"/>
    <w:rsid w:val="00B93CF7"/>
    <w:rsid w:val="00BD365C"/>
    <w:rsid w:val="00BE568E"/>
    <w:rsid w:val="00BF0D1B"/>
    <w:rsid w:val="00C22640"/>
    <w:rsid w:val="00C53988"/>
    <w:rsid w:val="00C87CBA"/>
    <w:rsid w:val="00CC070B"/>
    <w:rsid w:val="00CF0303"/>
    <w:rsid w:val="00D31779"/>
    <w:rsid w:val="00D44381"/>
    <w:rsid w:val="00D469A0"/>
    <w:rsid w:val="00D46E7D"/>
    <w:rsid w:val="00DE46F6"/>
    <w:rsid w:val="00DF6D5D"/>
    <w:rsid w:val="00E052E1"/>
    <w:rsid w:val="00E40341"/>
    <w:rsid w:val="00E62FD9"/>
    <w:rsid w:val="00E7478B"/>
    <w:rsid w:val="00E93295"/>
    <w:rsid w:val="00EC5A31"/>
    <w:rsid w:val="00EE20FF"/>
    <w:rsid w:val="00EE3E7B"/>
    <w:rsid w:val="00EF4999"/>
    <w:rsid w:val="00F457D7"/>
    <w:rsid w:val="00F63675"/>
    <w:rsid w:val="00F94E32"/>
    <w:rsid w:val="00FA0CAD"/>
    <w:rsid w:val="02DB3E94"/>
    <w:rsid w:val="06C83D53"/>
    <w:rsid w:val="075A531C"/>
    <w:rsid w:val="0A1F334F"/>
    <w:rsid w:val="0C6417B3"/>
    <w:rsid w:val="0C706412"/>
    <w:rsid w:val="0E8D5998"/>
    <w:rsid w:val="0F763A48"/>
    <w:rsid w:val="0FA74A61"/>
    <w:rsid w:val="10AE770E"/>
    <w:rsid w:val="123E1EB3"/>
    <w:rsid w:val="14710862"/>
    <w:rsid w:val="155B359E"/>
    <w:rsid w:val="17687E00"/>
    <w:rsid w:val="1B9734F6"/>
    <w:rsid w:val="1C323FBC"/>
    <w:rsid w:val="1D854EE7"/>
    <w:rsid w:val="1E2E42F0"/>
    <w:rsid w:val="22300B6D"/>
    <w:rsid w:val="225853CB"/>
    <w:rsid w:val="22AB30AC"/>
    <w:rsid w:val="23AE42C2"/>
    <w:rsid w:val="243E344C"/>
    <w:rsid w:val="25005108"/>
    <w:rsid w:val="31C73637"/>
    <w:rsid w:val="3315685F"/>
    <w:rsid w:val="33215E17"/>
    <w:rsid w:val="3536481F"/>
    <w:rsid w:val="380271C6"/>
    <w:rsid w:val="3B644D68"/>
    <w:rsid w:val="3BAC32C0"/>
    <w:rsid w:val="3BB61124"/>
    <w:rsid w:val="3E3A005A"/>
    <w:rsid w:val="43964A6A"/>
    <w:rsid w:val="43F04B3F"/>
    <w:rsid w:val="443B0855"/>
    <w:rsid w:val="471D124F"/>
    <w:rsid w:val="49337659"/>
    <w:rsid w:val="4BB616DC"/>
    <w:rsid w:val="4C6E41C3"/>
    <w:rsid w:val="5046785C"/>
    <w:rsid w:val="51284D02"/>
    <w:rsid w:val="5209233A"/>
    <w:rsid w:val="53D62776"/>
    <w:rsid w:val="55812481"/>
    <w:rsid w:val="559D791E"/>
    <w:rsid w:val="586329BD"/>
    <w:rsid w:val="5F4020D0"/>
    <w:rsid w:val="5FB90CCC"/>
    <w:rsid w:val="60360B6E"/>
    <w:rsid w:val="6A887E0E"/>
    <w:rsid w:val="6B0D2463"/>
    <w:rsid w:val="6C503DA2"/>
    <w:rsid w:val="6F8F3312"/>
    <w:rsid w:val="6FD57A0F"/>
    <w:rsid w:val="72DD6460"/>
    <w:rsid w:val="741923E5"/>
    <w:rsid w:val="74B66912"/>
    <w:rsid w:val="78447D29"/>
    <w:rsid w:val="79C63198"/>
    <w:rsid w:val="7B6E7CDC"/>
    <w:rsid w:val="7C542E30"/>
    <w:rsid w:val="7F603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locked="0" w:semiHidden="0" w:uiPriority="1"/>
    <w:lsdException w:name="Body Text" w:locked="0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nhideWhenUsed="0" w:qFormat="1"/>
    <w:lsdException w:name="Placeholder Text" w:locked="0"/>
    <w:lsdException w:name="No Spacing" w:locked="0" w:semiHidden="0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95290B"/>
    <w:pPr>
      <w:jc w:val="center"/>
    </w:pPr>
    <w:rPr>
      <w:rFonts w:eastAsia="黑体"/>
      <w:b/>
      <w:bCs/>
      <w:sz w:val="44"/>
      <w:szCs w:val="44"/>
    </w:rPr>
  </w:style>
  <w:style w:type="paragraph" w:styleId="a4">
    <w:name w:val="footer"/>
    <w:basedOn w:val="a"/>
    <w:link w:val="Char0"/>
    <w:uiPriority w:val="99"/>
    <w:semiHidden/>
    <w:unhideWhenUsed/>
    <w:qFormat/>
    <w:locked/>
    <w:rsid w:val="00952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locked/>
    <w:rsid w:val="00952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95290B"/>
    <w:rPr>
      <w:sz w:val="24"/>
      <w:szCs w:val="24"/>
    </w:rPr>
  </w:style>
  <w:style w:type="table" w:styleId="a7">
    <w:name w:val="Table Grid"/>
    <w:basedOn w:val="a1"/>
    <w:uiPriority w:val="99"/>
    <w:qFormat/>
    <w:rsid w:val="00952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uiPriority w:val="99"/>
    <w:semiHidden/>
    <w:qFormat/>
    <w:locked/>
    <w:rsid w:val="0095290B"/>
    <w:rPr>
      <w:sz w:val="21"/>
      <w:szCs w:val="21"/>
    </w:rPr>
  </w:style>
  <w:style w:type="paragraph" w:customStyle="1" w:styleId="TimesNewRoman">
    <w:name w:val="正文 + (西文) Times New Roman"/>
    <w:basedOn w:val="a6"/>
    <w:uiPriority w:val="99"/>
    <w:qFormat/>
    <w:rsid w:val="0095290B"/>
    <w:pPr>
      <w:widowControl/>
      <w:spacing w:line="360" w:lineRule="auto"/>
      <w:ind w:firstLineChars="200" w:firstLine="560"/>
      <w:jc w:val="left"/>
    </w:pPr>
    <w:rPr>
      <w:rFonts w:ascii="仿宋_GB2312" w:eastAsia="仿宋_GB2312" w:hAnsi="宋体" w:cs="仿宋_GB2312"/>
      <w:color w:val="000000"/>
      <w:sz w:val="28"/>
      <w:szCs w:val="28"/>
    </w:rPr>
  </w:style>
  <w:style w:type="paragraph" w:styleId="a8">
    <w:name w:val="No Spacing"/>
    <w:uiPriority w:val="99"/>
    <w:qFormat/>
    <w:rsid w:val="0095290B"/>
    <w:pPr>
      <w:widowControl w:val="0"/>
      <w:jc w:val="both"/>
    </w:pPr>
    <w:rPr>
      <w:kern w:val="2"/>
      <w:sz w:val="21"/>
      <w:szCs w:val="21"/>
    </w:rPr>
  </w:style>
  <w:style w:type="character" w:customStyle="1" w:styleId="Bodytext2BookAntiqua">
    <w:name w:val="Body text (2) + Book Antiqua"/>
    <w:uiPriority w:val="99"/>
    <w:qFormat/>
    <w:rsid w:val="0095290B"/>
    <w:rPr>
      <w:rFonts w:ascii="Book Antiqua" w:hAnsi="Book Antiqua" w:cs="Book Antiqua"/>
      <w:color w:val="000000"/>
      <w:spacing w:val="0"/>
      <w:w w:val="100"/>
      <w:position w:val="0"/>
      <w:sz w:val="19"/>
      <w:szCs w:val="19"/>
      <w:shd w:val="clear" w:color="auto" w:fill="FFFFFF"/>
      <w:lang w:val="en-US" w:eastAsia="en-US"/>
    </w:rPr>
  </w:style>
  <w:style w:type="character" w:customStyle="1" w:styleId="Char1">
    <w:name w:val="页眉 Char"/>
    <w:basedOn w:val="a0"/>
    <w:link w:val="a5"/>
    <w:uiPriority w:val="99"/>
    <w:semiHidden/>
    <w:qFormat/>
    <w:rsid w:val="0095290B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529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2153</TotalTime>
  <Pages>1</Pages>
  <Words>223</Words>
  <Characters>1273</Characters>
  <Application>Microsoft Office Word</Application>
  <DocSecurity>0</DocSecurity>
  <Lines>10</Lines>
  <Paragraphs>2</Paragraphs>
  <ScaleCrop>false</ScaleCrop>
  <Company>lenovo</Company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shane</dc:creator>
  <cp:lastModifiedBy>Administrator</cp:lastModifiedBy>
  <cp:revision>8</cp:revision>
  <cp:lastPrinted>2020-09-22T07:51:00Z</cp:lastPrinted>
  <dcterms:created xsi:type="dcterms:W3CDTF">2024-12-28T02:43:00Z</dcterms:created>
  <dcterms:modified xsi:type="dcterms:W3CDTF">2025-01-06T02:26:00Z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9A74494AF9CA44B2A57DED92F5B86AA1</vt:lpwstr>
  </property>
</Properties>
</file>