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汕头市澄海区佳森玩具厂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益智合金车玩具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神州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84只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8018C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2022年8月18日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仿真玩具车</w:t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833880" cy="1696720"/>
                  <wp:effectExtent l="0" t="0" r="13970" b="17780"/>
                  <wp:docPr id="1" name="图片 1" descr="8018C-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018C-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80" cy="1696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1.在儿童可预见的合理滥用下，存在可触及的危险锐利边缘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2.玩具紧固件的机械强度不足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，在外力的作用下，会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产生可触及危险突出物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1.可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能割伤儿童的身体部位，造成损伤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一旦儿童跌倒在突出部件上，存在刺伤身体部位的危险。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可能造成重大伤害时，消费者无法自行将危险降低到可接受程度的，消费者立即暂停使用有缺陷的产品，联系公司或者经销商进行处理。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联系销售商立即停止销售并下架该产品，对库存产品进行退货；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我厂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u w:val="none"/>
              </w:rPr>
              <w:t>及销售商实体店铺发布召回公告，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保存发布公告图片和截图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lang w:eastAsia="zh-CN"/>
              </w:rPr>
              <w:t>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联系消费者告知召回事宜，接受消费者咨询，为消费者提供退货服务。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汕头市澄海区佳森玩具厂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0754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85615669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45522E8"/>
    <w:rsid w:val="29FF8E44"/>
    <w:rsid w:val="34E00D83"/>
    <w:rsid w:val="3FF7A7B2"/>
    <w:rsid w:val="43777B2A"/>
    <w:rsid w:val="57254C9B"/>
    <w:rsid w:val="5C8400C2"/>
    <w:rsid w:val="5E0FB1FC"/>
    <w:rsid w:val="61DC3641"/>
    <w:rsid w:val="62103D7B"/>
    <w:rsid w:val="62104EDF"/>
    <w:rsid w:val="65491EA9"/>
    <w:rsid w:val="6C313697"/>
    <w:rsid w:val="71BB5EDC"/>
    <w:rsid w:val="77FD141A"/>
    <w:rsid w:val="77FE6DCC"/>
    <w:rsid w:val="A9EE86D8"/>
    <w:rsid w:val="EBF7695B"/>
    <w:rsid w:val="F5F59E49"/>
    <w:rsid w:val="F93F5994"/>
    <w:rsid w:val="FCF379B7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523</Words>
  <Characters>577</Characters>
  <Lines>9</Lines>
  <Paragraphs>2</Paragraphs>
  <TotalTime>0</TotalTime>
  <ScaleCrop>false</ScaleCrop>
  <LinksUpToDate>false</LinksUpToDate>
  <CharactersWithSpaces>577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2024-12-19T10:48:34Z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