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rPr>
          <w:rFonts w:hint="eastAsia" w:ascii="黑体" w:hAnsi="黑体" w:eastAsia="黑体" w:cs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</w:rPr>
        <w:t>附件</w:t>
      </w:r>
    </w:p>
    <w:p>
      <w:pPr>
        <w:wordWrap w:val="0"/>
        <w:spacing w:line="594" w:lineRule="exact"/>
        <w:jc w:val="center"/>
        <w:rPr>
          <w:rFonts w:hint="eastAsia" w:ascii="方正小标宋简体" w:hAnsi="微软雅黑" w:eastAsia="方正小标宋简体" w:cs="微软雅黑"/>
          <w:color w:val="000000" w:themeColor="text1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color w:val="000000" w:themeColor="text1"/>
          <w:sz w:val="40"/>
          <w:szCs w:val="32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141" w:type="pct"/>
        <w:tblInd w:w="-111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04"/>
        <w:gridCol w:w="692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7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汕头市雅斯妮文化传播有限公司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7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娃娃玩具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7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雅斯妮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7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W6378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:lang w:eastAsia="zh-CN"/>
              </w:rPr>
              <w:t>：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96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只、</w:t>
            </w:r>
            <w:bookmarkStart w:id="0" w:name="_Hlk91167653"/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W6398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62</w:t>
            </w:r>
            <w:bookmarkEnd w:id="0"/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:lang w:eastAsia="zh-CN"/>
              </w:rPr>
              <w:t>：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93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只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共1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89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7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bookmarkStart w:id="1" w:name="_Hlk182910888"/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W6378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、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W6398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62</w:t>
            </w:r>
            <w:bookmarkEnd w:id="1"/>
            <w:bookmarkStart w:id="2" w:name="_GoBack"/>
            <w:bookmarkEnd w:id="2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7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napToGrid w:val="0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W6378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2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020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年3月1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日</w:t>
            </w:r>
          </w:p>
          <w:p>
            <w:pPr>
              <w:wordWrap w:val="0"/>
              <w:snapToGrid w:val="0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W6398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62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2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021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年3月1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7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各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1批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13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7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  <w:shd w:val="clear" w:color="auto" w:fill="FFFFFF"/>
              </w:rPr>
              <w:drawing>
                <wp:inline distT="0" distB="0" distL="0" distR="0">
                  <wp:extent cx="1791335" cy="12192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1125" cy="12322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Times New Roman" w:hAnsi="Times New Roman" w:eastAsia="仿宋_GB2312" w:cs="Times New Roman"/>
                <w:color w:val="FF0000"/>
                <w:kern w:val="0"/>
                <w:sz w:val="32"/>
                <w:szCs w:val="32"/>
                <w:shd w:val="clear" w:color="auto" w:fill="FFFFFF"/>
              </w:rPr>
              <w:drawing>
                <wp:inline distT="0" distB="0" distL="0" distR="0">
                  <wp:extent cx="1238250" cy="1282065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360" cy="12821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7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both"/>
              <w:rPr>
                <w:rFonts w:ascii="Times New Roman" w:hAnsi="Times New Roman" w:cs="Times New Roman" w:eastAsiaTheme="majorEastAsia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邻苯二甲酸酯增塑剂含量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</w:rPr>
              <w:t>过高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3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7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通过呼吸、皮肤接触等方式影响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</w:rPr>
              <w:t>儿童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体内荷尔蒙分泌，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</w:rPr>
              <w:t>会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引发激素失调，有可能导致儿童性早熟，对生殖系统造成影响，并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</w:rPr>
              <w:t>引发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其他健康问题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</w:rPr>
              <w:t>的潜在风险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</w:trPr>
        <w:tc>
          <w:tcPr>
            <w:tcW w:w="13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7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消费者立即暂停使用有缺陷的产品，联系本公司或者经销商进行处理。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13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7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1.联系销售商立即停止销售并下架该产品，对库存产品进行更换或者退货；</w:t>
            </w: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2在公司官方微博（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instrText xml:space="preserve"> HYPERLINK "https://weibo.com/u/1862862575" </w:instrTex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雅斯妮文化传播有限公司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fldChar w:fldCharType="end"/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）和销售商实体店铺处发布召回公告，告知消费者具体召回事宜，为购买到缺陷产品的消费者进行退货处理。</w:t>
            </w: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3.主动联系消费者告知召回事宜，接受消费者咨询，为消费者提供免费更换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</w:rPr>
              <w:t>或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退货等服务。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7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汕头市雅斯妮文化传播有限公司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13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7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0"/>
              <w:widowControl/>
              <w:numPr>
                <w:ilvl w:val="0"/>
                <w:numId w:val="1"/>
              </w:numPr>
              <w:spacing w:line="594" w:lineRule="exact"/>
              <w:ind w:firstLineChars="0"/>
              <w:jc w:val="left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召回服务热线：0754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</w:rPr>
              <w:t>—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85138036</w:t>
            </w:r>
          </w:p>
          <w:p>
            <w:pPr>
              <w:pStyle w:val="10"/>
              <w:widowControl/>
              <w:numPr>
                <w:ilvl w:val="0"/>
                <w:numId w:val="1"/>
              </w:numPr>
              <w:spacing w:line="594" w:lineRule="exact"/>
              <w:ind w:firstLineChars="0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汕头市雅斯妮文化传播有限公司官方微博（雅斯妮塑胶玩具）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13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7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32"/>
                <w:szCs w:val="32"/>
              </w:rPr>
              <w:t>集中召回时间计划在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2024年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月2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日至202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2月26日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（具体以实际进度安排为准）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3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7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3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7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shd w:val="clear" w:color="auto" w:fill="FFFFFF"/>
              </w:rPr>
              <w:t>相关用户也可以登录汕头市场监督管理局网站“政务公开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shd w:val="clear" w:color="auto" w:fill="FFFFFF"/>
              </w:rPr>
              <w:t>重点领域信息公开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shd w:val="clear" w:color="auto" w:fill="FFFFFF"/>
              </w:rPr>
              <w:t>产品质量信息”栏目，或拨打汕头市市场监督管理局缺陷产品召回工作联系电话（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  <w:t>0754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  <w:t>88545860</w:t>
            </w: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color w:val="000000" w:themeColor="text1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D95706"/>
    <w:multiLevelType w:val="multilevel"/>
    <w:tmpl w:val="58D9570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381FCB"/>
    <w:rsid w:val="00065D90"/>
    <w:rsid w:val="00086E7C"/>
    <w:rsid w:val="000E7B54"/>
    <w:rsid w:val="00110CE5"/>
    <w:rsid w:val="001414E5"/>
    <w:rsid w:val="00181058"/>
    <w:rsid w:val="001C20AE"/>
    <w:rsid w:val="001D57EF"/>
    <w:rsid w:val="00215FEB"/>
    <w:rsid w:val="00290C04"/>
    <w:rsid w:val="002B02E4"/>
    <w:rsid w:val="002B618C"/>
    <w:rsid w:val="002B6E93"/>
    <w:rsid w:val="002D1863"/>
    <w:rsid w:val="002E6045"/>
    <w:rsid w:val="00307BBB"/>
    <w:rsid w:val="00333FCB"/>
    <w:rsid w:val="003347AA"/>
    <w:rsid w:val="003714C0"/>
    <w:rsid w:val="00373148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85CD1"/>
    <w:rsid w:val="005A714A"/>
    <w:rsid w:val="005B23FA"/>
    <w:rsid w:val="005C1593"/>
    <w:rsid w:val="005C19BE"/>
    <w:rsid w:val="005D66E6"/>
    <w:rsid w:val="00614C69"/>
    <w:rsid w:val="00653069"/>
    <w:rsid w:val="00747D56"/>
    <w:rsid w:val="0078403E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73DB9"/>
    <w:rsid w:val="00B8374E"/>
    <w:rsid w:val="00B900BE"/>
    <w:rsid w:val="00BB00A8"/>
    <w:rsid w:val="00C57A4E"/>
    <w:rsid w:val="00C747F3"/>
    <w:rsid w:val="00C850A4"/>
    <w:rsid w:val="00CA6E42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57C30"/>
    <w:rsid w:val="00E77A79"/>
    <w:rsid w:val="00E91FC0"/>
    <w:rsid w:val="00EA15F4"/>
    <w:rsid w:val="00EC2165"/>
    <w:rsid w:val="00ED2479"/>
    <w:rsid w:val="00EE4941"/>
    <w:rsid w:val="00F86A1A"/>
    <w:rsid w:val="00FB3781"/>
    <w:rsid w:val="00FF2D3F"/>
    <w:rsid w:val="5CFDAD8E"/>
    <w:rsid w:val="5F3AD0BB"/>
    <w:rsid w:val="74FACA30"/>
    <w:rsid w:val="77FD141A"/>
    <w:rsid w:val="77FE6DCC"/>
    <w:rsid w:val="7EF7CDB9"/>
    <w:rsid w:val="7F4A216A"/>
    <w:rsid w:val="7F875F12"/>
    <w:rsid w:val="90EF35DA"/>
    <w:rsid w:val="A9EE86D8"/>
    <w:rsid w:val="AF27C5CA"/>
    <w:rsid w:val="BFBE7AEB"/>
    <w:rsid w:val="F0F82059"/>
    <w:rsid w:val="F5F59E49"/>
    <w:rsid w:val="FA675070"/>
    <w:rsid w:val="FF1F5BA0"/>
    <w:rsid w:val="FF2B2A16"/>
    <w:rsid w:val="FFDF64CF"/>
    <w:rsid w:val="FFFE9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字符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94</Words>
  <Characters>542</Characters>
  <Lines>4</Lines>
  <Paragraphs>1</Paragraphs>
  <TotalTime>0</TotalTime>
  <ScaleCrop>false</ScaleCrop>
  <LinksUpToDate>false</LinksUpToDate>
  <CharactersWithSpaces>635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2022-05-15T01:34:00Z</dcterms:created>
  <dc:creator>张豪哲</dc:creator>
  <cp:lastModifiedBy>admin</cp:lastModifiedBy>
  <dcterms:modified xsi:type="dcterms:W3CDTF">2024-11-26T15:44:00Z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CF5054453C8C3E777A16A2662AF111F7</vt:lpwstr>
  </property>
</Properties>
</file>