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hint="default" w:ascii="Times New Roman" w:hAnsi="Times New Roman" w:eastAsia="方正小标宋简体" w:cs="Times New Roman"/>
          <w:sz w:val="40"/>
          <w:szCs w:val="32"/>
        </w:rPr>
      </w:pPr>
      <w:r>
        <w:rPr>
          <w:rFonts w:hint="default" w:ascii="Times New Roman" w:hAnsi="Times New Roman" w:eastAsia="方正小标宋简体" w:cs="Times New Roman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5"/>
        <w:gridCol w:w="681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汕头市澄海区婴乐玩具厂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婴儿玩具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涉及数量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192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NO.1022-20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2022年01月10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至2022年01月24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highlight w:val="none"/>
                <w:shd w:val="clear" w:color="auto" w:fill="FFFFFF"/>
              </w:rPr>
              <w:t>生产批号/批次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YL20220110001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产品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为静态塑胶玩具，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多功能巴士车，五合一玩法，供儿童玩耍。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drawing>
                <wp:inline distT="0" distB="0" distL="114300" distR="114300">
                  <wp:extent cx="2858770" cy="1973580"/>
                  <wp:effectExtent l="0" t="0" r="17780" b="7620"/>
                  <wp:docPr id="2" name="图片 2" descr="微信图片_20240912161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409121616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770" cy="197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适用于3岁以下儿童的玩具，存在小零件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在儿童可预见的合理滥用下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可能被误吞，导致堵塞消化道、室息等危险。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0"/>
              </w:rPr>
              <w:t>让消费者立即暂停使用有缺陷的产品，马上联系本单位或经销商进行退货处理。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在汕头市澄海玩具协会网站上发布召回公告信息。告知消费者具体召回事宜，为购买到缺陷产品的消费者免费更换一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只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全新的符合安全要求的婴儿玩具或退货处理。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汕头市澄海区婴乐玩具厂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</w:rPr>
              <w:t>召回服务热线：0754-89317639</w:t>
            </w:r>
          </w:p>
          <w:p>
            <w:pPr>
              <w:widowControl/>
              <w:numPr>
                <w:ilvl w:val="0"/>
                <w:numId w:val="2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</w:rPr>
              <w:t>召回公告网站：汕头市澄海玩具协会网站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无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4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5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相关用户也可以登录汕头市场监督管理局网站“政务公开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产品质量信息”栏目，或拨打汕头市市场监督管理局缺陷产品召回工作联系电话（0754-88545860）了解更多信息。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90EBD7"/>
    <w:multiLevelType w:val="singleLevel"/>
    <w:tmpl w:val="9390EBD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BAA82DC"/>
    <w:multiLevelType w:val="singleLevel"/>
    <w:tmpl w:val="4BAA82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RhODAxOTU1YTU4ZjhiZWRmNTAwZTgzOTg4MDgzYWU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86FEC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F386123"/>
    <w:rsid w:val="12E735C3"/>
    <w:rsid w:val="15155F49"/>
    <w:rsid w:val="16397448"/>
    <w:rsid w:val="17702E89"/>
    <w:rsid w:val="1DAF6046"/>
    <w:rsid w:val="23B031FA"/>
    <w:rsid w:val="240519D5"/>
    <w:rsid w:val="24BB786B"/>
    <w:rsid w:val="29EE77FA"/>
    <w:rsid w:val="2D020C13"/>
    <w:rsid w:val="2DB142AE"/>
    <w:rsid w:val="2FF63413"/>
    <w:rsid w:val="30850E88"/>
    <w:rsid w:val="331320B5"/>
    <w:rsid w:val="366D2155"/>
    <w:rsid w:val="36BA5D2F"/>
    <w:rsid w:val="3AB00EF3"/>
    <w:rsid w:val="3D7529B0"/>
    <w:rsid w:val="43C006FD"/>
    <w:rsid w:val="475757D7"/>
    <w:rsid w:val="48CE11C6"/>
    <w:rsid w:val="4DF47921"/>
    <w:rsid w:val="4FBA4479"/>
    <w:rsid w:val="50B67110"/>
    <w:rsid w:val="57F624E8"/>
    <w:rsid w:val="5BEA3C05"/>
    <w:rsid w:val="5CC15D53"/>
    <w:rsid w:val="5E8E631D"/>
    <w:rsid w:val="62031A89"/>
    <w:rsid w:val="62E278F0"/>
    <w:rsid w:val="66212E26"/>
    <w:rsid w:val="664C0BF0"/>
    <w:rsid w:val="679D64DC"/>
    <w:rsid w:val="71D11813"/>
    <w:rsid w:val="72B837DC"/>
    <w:rsid w:val="73E31D51"/>
    <w:rsid w:val="73ED4347"/>
    <w:rsid w:val="77FD141A"/>
    <w:rsid w:val="77FE6DCC"/>
    <w:rsid w:val="79D4481B"/>
    <w:rsid w:val="7BDF6C6B"/>
    <w:rsid w:val="7D9FE541"/>
    <w:rsid w:val="7DDF276D"/>
    <w:rsid w:val="A9EE86D8"/>
    <w:rsid w:val="F3F5AB17"/>
    <w:rsid w:val="F5F59E49"/>
    <w:rsid w:val="FAEE535F"/>
    <w:rsid w:val="FD6407AC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637</Words>
  <Characters>771</Characters>
  <Lines>9</Lines>
  <Paragraphs>2</Paragraphs>
  <TotalTime>0</TotalTime>
  <ScaleCrop>false</ScaleCrop>
  <LinksUpToDate>false</LinksUpToDate>
  <CharactersWithSpaces>773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2022-05-14T17:34:00Z</dcterms:created>
  <dc:creator>张豪哲</dc:creator>
  <cp:lastModifiedBy>admin</cp:lastModifiedBy>
  <cp:lastPrinted>2024-09-19T10:00:50Z</cp:lastPrinted>
  <dcterms:modified xsi:type="dcterms:W3CDTF">2024-09-19T10:00:58Z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