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/>
          <w:sz w:val="44"/>
          <w:szCs w:val="44"/>
        </w:rPr>
      </w:pPr>
      <w:r>
        <w:rPr>
          <w:rFonts w:hint="eastAsia" w:ascii="方正小标宋简体" w:hAnsi="微软雅黑" w:eastAsia="方正小标宋简体" w:cs="方正小标宋简体"/>
          <w:sz w:val="44"/>
          <w:szCs w:val="44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汕头市宇盛丰玩具有限公司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遥控玩具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  <w:shd w:val="clear" w:color="auto" w:fill="FFFFFF"/>
              </w:rPr>
              <w:t>型号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  <w:shd w:val="clear" w:color="auto" w:fill="FFFFFF"/>
              </w:rPr>
              <w:t>规格</w:t>
            </w:r>
          </w:p>
        </w:tc>
        <w:tc>
          <w:tcPr>
            <w:tcW w:w="36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168-117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2022年9月11日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-2022年9月11日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仿宋_GB2312"/>
                <w:spacing w:val="-2"/>
                <w:kern w:val="0"/>
                <w:sz w:val="32"/>
                <w:szCs w:val="32"/>
                <w:shd w:val="clear" w:color="auto" w:fill="FFFFFF"/>
              </w:rPr>
              <w:t>生产批号</w:t>
            </w: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 w:cs="仿宋_GB2312"/>
                <w:spacing w:val="-2"/>
                <w:kern w:val="0"/>
                <w:sz w:val="32"/>
                <w:szCs w:val="32"/>
                <w:shd w:val="clear" w:color="auto" w:fill="FFFFFF"/>
              </w:rPr>
              <w:t>批次</w:t>
            </w:r>
          </w:p>
        </w:tc>
        <w:tc>
          <w:tcPr>
            <w:tcW w:w="36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产品遥控越野车造型，遥控控制车子行驶。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3249295" cy="2430145"/>
                  <wp:effectExtent l="0" t="0" r="8255" b="8255"/>
                  <wp:docPr id="1" name="图片 1" descr="073831E8C6CCC485C948DE358E1868E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73831E8C6CCC485C948DE358E1868E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9295" cy="2430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8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line="500" w:lineRule="exact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玩具材料具有膨胀性部分，吸水后，其尺寸增加50%以上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500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2.弹射物是小零件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line="500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fill="FFFFFF"/>
                <w:lang w:val="en-US" w:eastAsia="zh-CN" w:bidi="ar-SA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若儿童误食吸水膨胀材料，可能会引起儿童呼吸道阻塞或肠道阻塞，导致窒息危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险。</w:t>
            </w:r>
          </w:p>
          <w:p>
            <w:pPr>
              <w:numPr>
                <w:ilvl w:val="0"/>
                <w:numId w:val="0"/>
              </w:numPr>
              <w:spacing w:line="500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存在弹射物被误吞，导致堵塞消化道、窒息等危险。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消费者立即暂停使用有缺陷的产品，联系我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公司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或者经销商进行处理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9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1.通知销售商立即停止销售缺陷产品，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对库存产品退回；</w:t>
            </w:r>
          </w:p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2.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在公司经销商处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发布召回公告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0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告知消费者具体召回事宜，为购买到缺陷产品的消费者免费更换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一盒全新的符合安全要求的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遥控玩具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或退货处理。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汕头市宇盛丰玩具有限公司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召回服务热线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13670430654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召回时间计划在202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31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2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相关用户也可以登录广东省市场监督管理局网站“政务公开-重点领域信息公开-召回”栏目，或拨打广东省市场监督管理局缺陷产品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召回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热线电话（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020-35671348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="仿宋_GB2312" w:eastAsia="仿宋_GB2312"/>
          <w:sz w:val="32"/>
          <w:szCs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0YmE1MDE3MGM2OTUwZjEzNmIxNzdlZTJmZGQxMDUifQ=="/>
  </w:docVars>
  <w:rsids>
    <w:rsidRoot w:val="00381FCB"/>
    <w:rsid w:val="00116787"/>
    <w:rsid w:val="00127976"/>
    <w:rsid w:val="001742F6"/>
    <w:rsid w:val="001813E3"/>
    <w:rsid w:val="001F15C1"/>
    <w:rsid w:val="001F562A"/>
    <w:rsid w:val="00381FCB"/>
    <w:rsid w:val="003E389C"/>
    <w:rsid w:val="003F117F"/>
    <w:rsid w:val="004B619C"/>
    <w:rsid w:val="00514E65"/>
    <w:rsid w:val="005804B5"/>
    <w:rsid w:val="006E1CCE"/>
    <w:rsid w:val="00710733"/>
    <w:rsid w:val="00754746"/>
    <w:rsid w:val="007E05D8"/>
    <w:rsid w:val="00A52C30"/>
    <w:rsid w:val="00AA6380"/>
    <w:rsid w:val="00B00FDC"/>
    <w:rsid w:val="00B25B35"/>
    <w:rsid w:val="00B972E9"/>
    <w:rsid w:val="00BB2D68"/>
    <w:rsid w:val="00BD0B44"/>
    <w:rsid w:val="00C60F64"/>
    <w:rsid w:val="00CA2348"/>
    <w:rsid w:val="00D03EE7"/>
    <w:rsid w:val="00D809D4"/>
    <w:rsid w:val="00DB13E8"/>
    <w:rsid w:val="00E16854"/>
    <w:rsid w:val="00E536A5"/>
    <w:rsid w:val="00E5393D"/>
    <w:rsid w:val="00EF6ADE"/>
    <w:rsid w:val="00F33DEC"/>
    <w:rsid w:val="00FF5F13"/>
    <w:rsid w:val="08462C63"/>
    <w:rsid w:val="19C96AE8"/>
    <w:rsid w:val="1C7C000D"/>
    <w:rsid w:val="3ED91BFD"/>
    <w:rsid w:val="437539CB"/>
    <w:rsid w:val="4FA93294"/>
    <w:rsid w:val="6973038C"/>
    <w:rsid w:val="6D791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9"/>
    <w:pPr>
      <w:keepNext/>
      <w:keepLines/>
      <w:spacing w:line="578" w:lineRule="auto"/>
      <w:jc w:val="left"/>
      <w:outlineLvl w:val="0"/>
    </w:pPr>
    <w:rPr>
      <w:b/>
      <w:bCs/>
      <w:kern w:val="44"/>
      <w:sz w:val="28"/>
      <w:szCs w:val="28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ing 1 Char"/>
    <w:basedOn w:val="6"/>
    <w:link w:val="2"/>
    <w:qFormat/>
    <w:locked/>
    <w:uiPriority w:val="99"/>
    <w:rPr>
      <w:rFonts w:ascii="Calibri" w:hAnsi="Calibri" w:eastAsia="宋体" w:cs="Calibri"/>
      <w:b/>
      <w:bCs/>
      <w:kern w:val="44"/>
      <w:sz w:val="44"/>
      <w:szCs w:val="44"/>
    </w:rPr>
  </w:style>
  <w:style w:type="character" w:customStyle="1" w:styleId="8">
    <w:name w:val="Header Char"/>
    <w:basedOn w:val="6"/>
    <w:link w:val="4"/>
    <w:qFormat/>
    <w:locked/>
    <w:uiPriority w:val="99"/>
    <w:rPr>
      <w:sz w:val="18"/>
      <w:szCs w:val="18"/>
    </w:rPr>
  </w:style>
  <w:style w:type="character" w:customStyle="1" w:styleId="9">
    <w:name w:val="Footer Char"/>
    <w:basedOn w:val="6"/>
    <w:link w:val="3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MS</Company>
  <Pages>3</Pages>
  <Words>389</Words>
  <Characters>468</Characters>
  <Lines>0</Lines>
  <Paragraphs>0</Paragraphs>
  <TotalTime>0</TotalTime>
  <ScaleCrop>false</ScaleCrop>
  <LinksUpToDate>false</LinksUpToDate>
  <CharactersWithSpaces>468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2022-04-13T09:01:00Z</dcterms:created>
  <dc:creator>张豪哲</dc:creator>
  <cp:lastModifiedBy>余健铭</cp:lastModifiedBy>
  <dcterms:modified xsi:type="dcterms:W3CDTF">2024-01-10T08:47:22Z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FDBB4C21FB3E45D4B6C0DE7F5108F0CC_13</vt:lpwstr>
  </property>
</Properties>
</file>