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AEF" w:rsidRDefault="00D76AEF" w:rsidP="00D76AEF">
      <w:pPr>
        <w:pStyle w:val="2"/>
        <w:spacing w:after="0" w:line="560" w:lineRule="exact"/>
        <w:ind w:leftChars="0" w:left="0" w:firstLine="0"/>
        <w:rPr>
          <w:rFonts w:ascii="方正黑体_GBK" w:eastAsia="方正黑体_GBK" w:hAnsi="方正黑体_GBK" w:cs="方正黑体_GBK" w:hint="eastAsia"/>
          <w:sz w:val="32"/>
          <w:szCs w:val="30"/>
        </w:rPr>
      </w:pPr>
      <w:r>
        <w:rPr>
          <w:rFonts w:ascii="方正黑体_GBK" w:eastAsia="方正黑体_GBK" w:hAnsi="方正黑体_GBK" w:cs="方正黑体_GBK" w:hint="eastAsia"/>
          <w:sz w:val="32"/>
          <w:szCs w:val="30"/>
        </w:rPr>
        <w:t>附件</w:t>
      </w:r>
    </w:p>
    <w:p w:rsidR="00D76AEF" w:rsidRDefault="00D76AEF" w:rsidP="00D76AEF">
      <w:pPr>
        <w:pStyle w:val="2"/>
        <w:spacing w:after="0" w:line="560" w:lineRule="exact"/>
        <w:ind w:leftChars="0" w:left="0" w:firstLine="0"/>
        <w:rPr>
          <w:rFonts w:ascii="方正黑体_GBK" w:eastAsia="方正黑体_GBK" w:hAnsi="方正黑体_GBK" w:cs="方正黑体_GBK" w:hint="eastAsia"/>
          <w:sz w:val="32"/>
          <w:szCs w:val="30"/>
        </w:rPr>
      </w:pPr>
    </w:p>
    <w:p w:rsidR="00D76AEF" w:rsidRPr="00D76AEF" w:rsidRDefault="00D76AEF" w:rsidP="00D76AEF">
      <w:pPr>
        <w:pStyle w:val="2"/>
        <w:spacing w:after="0" w:line="560" w:lineRule="exact"/>
        <w:ind w:left="640" w:firstLine="0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D76AEF">
        <w:rPr>
          <w:rFonts w:ascii="方正小标宋_GBK" w:eastAsia="方正小标宋_GBK" w:hAnsi="方正小标宋_GBK" w:cs="方正小标宋_GBK" w:hint="eastAsia"/>
          <w:sz w:val="44"/>
          <w:szCs w:val="44"/>
        </w:rPr>
        <w:t>2023年车用柴油等3个不合格产品质量监督抽查更正信息</w:t>
      </w:r>
    </w:p>
    <w:p w:rsidR="00D76AEF" w:rsidRDefault="00D76AEF" w:rsidP="00D76AEF">
      <w:pPr>
        <w:pStyle w:val="2"/>
        <w:spacing w:after="0" w:line="560" w:lineRule="exact"/>
        <w:ind w:left="640" w:firstLineChars="900" w:firstLine="2880"/>
        <w:rPr>
          <w:rFonts w:ascii="方正小标宋_GBK" w:eastAsia="方正小标宋_GBK" w:hAnsi="方正小标宋_GBK" w:cs="方正小标宋_GBK" w:hint="eastAsia"/>
          <w:sz w:val="32"/>
          <w:szCs w:val="30"/>
        </w:rPr>
      </w:pPr>
    </w:p>
    <w:tbl>
      <w:tblPr>
        <w:tblW w:w="5500" w:type="pct"/>
        <w:jc w:val="center"/>
        <w:tblLook w:val="0000"/>
      </w:tblPr>
      <w:tblGrid>
        <w:gridCol w:w="312"/>
        <w:gridCol w:w="775"/>
        <w:gridCol w:w="715"/>
        <w:gridCol w:w="863"/>
        <w:gridCol w:w="1129"/>
        <w:gridCol w:w="853"/>
        <w:gridCol w:w="869"/>
        <w:gridCol w:w="1820"/>
        <w:gridCol w:w="1054"/>
        <w:gridCol w:w="1310"/>
        <w:gridCol w:w="869"/>
        <w:gridCol w:w="1239"/>
        <w:gridCol w:w="591"/>
        <w:gridCol w:w="1079"/>
        <w:gridCol w:w="2064"/>
        <w:gridCol w:w="498"/>
      </w:tblGrid>
      <w:tr w:rsidR="00D76AEF" w:rsidRPr="00D76AEF" w:rsidTr="00D76AEF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产品名称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规格型号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商标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生产日期及批号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执行标准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标称生产企业名称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受检企业名称（电商平台及电商名称）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受检企业统一信用代码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受检企业地址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受检企业所在地市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抽检单位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不合格批次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不合格项目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不合格项目标准值及实测值（以逗号分隔）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黑体_GBK" w:eastAsia="方正黑体_GBK" w:hAnsi="方正黑体_GBK" w:cs="方正黑体_GBK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1"/>
                <w:szCs w:val="21"/>
                <w:lang/>
              </w:rPr>
              <w:t>抽查领域</w:t>
            </w:r>
          </w:p>
        </w:tc>
      </w:tr>
      <w:tr w:rsidR="00D76AEF" w:rsidRPr="00D76AEF" w:rsidTr="00D76AEF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车用柴油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0号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2023-09-13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GB19147-2016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  <w:t>涉嫌假冒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天门市同仿加油站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91429006MA7MLW028H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天门市横林镇公路街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天门市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华研检测集团有限责任公司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1"/>
                <w:szCs w:val="21"/>
                <w:lang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闪点</w:t>
            </w:r>
          </w:p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（闭口）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≥60 ℃，53.0 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流通</w:t>
            </w:r>
          </w:p>
        </w:tc>
      </w:tr>
      <w:tr w:rsidR="00D76AEF" w:rsidRPr="00D76AEF" w:rsidTr="00D76AEF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车用柴油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0号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/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2023-06-18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GB19147-2016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  <w:t>涉嫌假冒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黄石市汪仁镇汉华加油站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91420200685628705L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开发区汪仁镇王叶村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黄石市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华研检测集团有限责任公司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kern w:val="0"/>
                <w:sz w:val="21"/>
                <w:szCs w:val="21"/>
                <w:lang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闪点</w:t>
            </w:r>
          </w:p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（闭口）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≥60 ℃，52.5 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流通</w:t>
            </w:r>
          </w:p>
        </w:tc>
      </w:tr>
      <w:tr w:rsidR="00D76AEF" w:rsidRPr="00D76AEF" w:rsidTr="00D76AEF">
        <w:trPr>
          <w:trHeight w:val="2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 w:hint="eastAsia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开关电源适配器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HW-110600C02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HUAWEI(图形商标)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  <w:t>2023.01/JH72L5M3Z09321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GB 4943.1-2011</w:t>
            </w: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br/>
              <w:t>GB/T9254-2008</w:t>
            </w: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br/>
              <w:t>GB 17625.1-2012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  <w:t>涉嫌假冒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崇阳县捷讯通电子经营部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92421223MA4AQLEX15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崇阳县天城镇新建路1012号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咸宁市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工信部第五研究所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电气绝缘、抗电强度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  <w:vAlign w:val="center"/>
          </w:tcPr>
          <w:p w:rsidR="00D76AEF" w:rsidRPr="00D76AEF" w:rsidRDefault="00D76AEF" w:rsidP="00D76AEF">
            <w:pPr>
              <w:wordWrap w:val="0"/>
              <w:topLinePunct/>
              <w:spacing w:line="240" w:lineRule="exact"/>
              <w:jc w:val="center"/>
              <w:textAlignment w:val="center"/>
              <w:rPr>
                <w:rFonts w:ascii="方正仿宋简体" w:eastAsia="方正仿宋简体" w:hAnsi="方正仿宋简体" w:cs="方正仿宋简体"/>
                <w:color w:val="000000"/>
                <w:sz w:val="21"/>
                <w:szCs w:val="21"/>
              </w:rPr>
            </w:pPr>
            <w:r w:rsidRPr="00D76AEF">
              <w:rPr>
                <w:rFonts w:ascii="方正仿宋简体" w:eastAsia="方正仿宋简体" w:hAnsi="方正仿宋简体" w:cs="方正仿宋简体"/>
                <w:color w:val="000000"/>
                <w:kern w:val="0"/>
                <w:sz w:val="21"/>
                <w:szCs w:val="21"/>
                <w:lang/>
              </w:rPr>
              <w:t>流通领域</w:t>
            </w:r>
          </w:p>
        </w:tc>
      </w:tr>
    </w:tbl>
    <w:p w:rsidR="00D76AEF" w:rsidRDefault="00D76AEF" w:rsidP="00D76AEF">
      <w:pPr>
        <w:pStyle w:val="2"/>
        <w:ind w:left="640"/>
        <w:rPr>
          <w:rFonts w:ascii="方正仿宋_GBK" w:eastAsia="方正仿宋_GBK" w:hint="eastAsia"/>
          <w:sz w:val="28"/>
          <w:szCs w:val="28"/>
        </w:rPr>
      </w:pPr>
    </w:p>
    <w:p w:rsidR="00963881" w:rsidRDefault="00963881"/>
    <w:sectPr w:rsidR="00963881" w:rsidSect="00D76AEF">
      <w:headerReference w:type="even" r:id="rId6"/>
      <w:headerReference w:type="default" r:id="rId7"/>
      <w:footerReference w:type="even" r:id="rId8"/>
      <w:footerReference w:type="default" r:id="rId9"/>
      <w:pgSz w:w="16840" w:h="11907" w:orient="landscape"/>
      <w:pgMar w:top="1134" w:right="1134" w:bottom="1134" w:left="1134" w:header="0" w:footer="737" w:gutter="0"/>
      <w:pgNumType w:start="1"/>
      <w:cols w:space="720"/>
      <w:titlePg/>
      <w:docGrid w:linePitch="623" w:charSpace="496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6AEF" w:rsidRDefault="00D76AEF" w:rsidP="00D76AEF">
      <w:r>
        <w:separator/>
      </w:r>
    </w:p>
  </w:endnote>
  <w:endnote w:type="continuationSeparator" w:id="0">
    <w:p w:rsidR="00D76AEF" w:rsidRDefault="00D76AEF" w:rsidP="00D76A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AEF">
    <w:pPr>
      <w:pStyle w:val="a4"/>
      <w:ind w:firstLineChars="100" w:firstLine="280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8504F4">
      <w:rPr>
        <w:rFonts w:ascii="宋体" w:hAnsi="宋体"/>
        <w:noProof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AEF">
    <w:pPr>
      <w:pStyle w:val="a4"/>
      <w:wordWrap w:val="0"/>
      <w:ind w:rightChars="100" w:right="320"/>
      <w:jc w:val="right"/>
      <w:rPr>
        <w:rFonts w:ascii="宋体" w:hAnsi="宋体" w:hint="eastAsia"/>
        <w:sz w:val="28"/>
        <w:szCs w:val="28"/>
      </w:rPr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Pr="00D76AEF">
      <w:rPr>
        <w:rFonts w:ascii="宋体" w:hAnsi="宋体"/>
        <w:noProof/>
        <w:sz w:val="28"/>
        <w:szCs w:val="28"/>
        <w:lang w:val="zh-CN" w:eastAsia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6AEF" w:rsidRDefault="00D76AEF" w:rsidP="00D76AEF">
      <w:r>
        <w:separator/>
      </w:r>
    </w:p>
  </w:footnote>
  <w:footnote w:type="continuationSeparator" w:id="0">
    <w:p w:rsidR="00D76AEF" w:rsidRDefault="00D76AEF" w:rsidP="00D76AE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AEF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D76AEF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AEF"/>
    <w:rsid w:val="000037FA"/>
    <w:rsid w:val="00003DFB"/>
    <w:rsid w:val="000068E9"/>
    <w:rsid w:val="00010435"/>
    <w:rsid w:val="000257B8"/>
    <w:rsid w:val="0007050C"/>
    <w:rsid w:val="00081502"/>
    <w:rsid w:val="00087161"/>
    <w:rsid w:val="000A5657"/>
    <w:rsid w:val="000C4A1F"/>
    <w:rsid w:val="000C55C0"/>
    <w:rsid w:val="000D574A"/>
    <w:rsid w:val="000E7411"/>
    <w:rsid w:val="00100A7D"/>
    <w:rsid w:val="00114EA6"/>
    <w:rsid w:val="001229B7"/>
    <w:rsid w:val="0012722C"/>
    <w:rsid w:val="001356B5"/>
    <w:rsid w:val="00141EFA"/>
    <w:rsid w:val="001422B6"/>
    <w:rsid w:val="00143635"/>
    <w:rsid w:val="00143931"/>
    <w:rsid w:val="001707BA"/>
    <w:rsid w:val="00181BE9"/>
    <w:rsid w:val="001913FB"/>
    <w:rsid w:val="001C3B02"/>
    <w:rsid w:val="001C438F"/>
    <w:rsid w:val="001D405E"/>
    <w:rsid w:val="001F4795"/>
    <w:rsid w:val="00210AE1"/>
    <w:rsid w:val="002142E9"/>
    <w:rsid w:val="002318A9"/>
    <w:rsid w:val="00243A58"/>
    <w:rsid w:val="00245B3C"/>
    <w:rsid w:val="00285D9B"/>
    <w:rsid w:val="002D32C8"/>
    <w:rsid w:val="002E5209"/>
    <w:rsid w:val="003014A3"/>
    <w:rsid w:val="003110D1"/>
    <w:rsid w:val="00311C3A"/>
    <w:rsid w:val="00312B25"/>
    <w:rsid w:val="0032470A"/>
    <w:rsid w:val="00332EAF"/>
    <w:rsid w:val="00354514"/>
    <w:rsid w:val="00364B21"/>
    <w:rsid w:val="003844F1"/>
    <w:rsid w:val="003B6432"/>
    <w:rsid w:val="003B7077"/>
    <w:rsid w:val="003C0726"/>
    <w:rsid w:val="003D0CCB"/>
    <w:rsid w:val="003E3144"/>
    <w:rsid w:val="004022D6"/>
    <w:rsid w:val="0041146A"/>
    <w:rsid w:val="004243AB"/>
    <w:rsid w:val="004410CD"/>
    <w:rsid w:val="00442AC0"/>
    <w:rsid w:val="00444DD7"/>
    <w:rsid w:val="004726C1"/>
    <w:rsid w:val="00490070"/>
    <w:rsid w:val="004A1BF3"/>
    <w:rsid w:val="004D36EF"/>
    <w:rsid w:val="004D50B1"/>
    <w:rsid w:val="004E31DC"/>
    <w:rsid w:val="004F04A5"/>
    <w:rsid w:val="005019ED"/>
    <w:rsid w:val="005035EF"/>
    <w:rsid w:val="00523A41"/>
    <w:rsid w:val="00524BEA"/>
    <w:rsid w:val="005318AB"/>
    <w:rsid w:val="0053231D"/>
    <w:rsid w:val="005373F6"/>
    <w:rsid w:val="00543D93"/>
    <w:rsid w:val="0055362F"/>
    <w:rsid w:val="00574283"/>
    <w:rsid w:val="00575659"/>
    <w:rsid w:val="00586208"/>
    <w:rsid w:val="005A33EB"/>
    <w:rsid w:val="005A3B8D"/>
    <w:rsid w:val="005B5AEA"/>
    <w:rsid w:val="005B63CA"/>
    <w:rsid w:val="005C12F6"/>
    <w:rsid w:val="005C1BD1"/>
    <w:rsid w:val="006101CC"/>
    <w:rsid w:val="00612701"/>
    <w:rsid w:val="006251EF"/>
    <w:rsid w:val="00646DE1"/>
    <w:rsid w:val="00646F4C"/>
    <w:rsid w:val="00655CA5"/>
    <w:rsid w:val="00676FF9"/>
    <w:rsid w:val="006873F7"/>
    <w:rsid w:val="0069763E"/>
    <w:rsid w:val="006B18CB"/>
    <w:rsid w:val="006C437D"/>
    <w:rsid w:val="006D0BB1"/>
    <w:rsid w:val="006E1C02"/>
    <w:rsid w:val="006E492A"/>
    <w:rsid w:val="006E760B"/>
    <w:rsid w:val="00717D67"/>
    <w:rsid w:val="007205E6"/>
    <w:rsid w:val="007217DF"/>
    <w:rsid w:val="00724DBC"/>
    <w:rsid w:val="0074410D"/>
    <w:rsid w:val="0076642F"/>
    <w:rsid w:val="00771B2C"/>
    <w:rsid w:val="00781FFF"/>
    <w:rsid w:val="007D4FAF"/>
    <w:rsid w:val="0080388A"/>
    <w:rsid w:val="008118EA"/>
    <w:rsid w:val="00813E6D"/>
    <w:rsid w:val="00826D5A"/>
    <w:rsid w:val="0083746A"/>
    <w:rsid w:val="00861974"/>
    <w:rsid w:val="00876257"/>
    <w:rsid w:val="00876312"/>
    <w:rsid w:val="00881BA1"/>
    <w:rsid w:val="00890796"/>
    <w:rsid w:val="0089736C"/>
    <w:rsid w:val="008A180F"/>
    <w:rsid w:val="008A46BD"/>
    <w:rsid w:val="008B0DC0"/>
    <w:rsid w:val="008B1F05"/>
    <w:rsid w:val="008C276E"/>
    <w:rsid w:val="008D230C"/>
    <w:rsid w:val="008F13F2"/>
    <w:rsid w:val="009026D9"/>
    <w:rsid w:val="0090463E"/>
    <w:rsid w:val="0090516B"/>
    <w:rsid w:val="009052A2"/>
    <w:rsid w:val="009072D4"/>
    <w:rsid w:val="0093660C"/>
    <w:rsid w:val="00940780"/>
    <w:rsid w:val="00946188"/>
    <w:rsid w:val="00955002"/>
    <w:rsid w:val="009625F9"/>
    <w:rsid w:val="00963881"/>
    <w:rsid w:val="00963D67"/>
    <w:rsid w:val="00975F73"/>
    <w:rsid w:val="00984E3E"/>
    <w:rsid w:val="009876DC"/>
    <w:rsid w:val="009A55FD"/>
    <w:rsid w:val="009A6E57"/>
    <w:rsid w:val="009B51EC"/>
    <w:rsid w:val="009D3DEB"/>
    <w:rsid w:val="009D4CB1"/>
    <w:rsid w:val="009F632D"/>
    <w:rsid w:val="00A007A3"/>
    <w:rsid w:val="00A035B0"/>
    <w:rsid w:val="00A21449"/>
    <w:rsid w:val="00A55254"/>
    <w:rsid w:val="00A66FD8"/>
    <w:rsid w:val="00A86D36"/>
    <w:rsid w:val="00A9238F"/>
    <w:rsid w:val="00A958F2"/>
    <w:rsid w:val="00AA4226"/>
    <w:rsid w:val="00AA6E91"/>
    <w:rsid w:val="00AA7E98"/>
    <w:rsid w:val="00AC4E55"/>
    <w:rsid w:val="00AC5AB6"/>
    <w:rsid w:val="00AF5CE2"/>
    <w:rsid w:val="00B00252"/>
    <w:rsid w:val="00B03335"/>
    <w:rsid w:val="00B25251"/>
    <w:rsid w:val="00B2630D"/>
    <w:rsid w:val="00B267A2"/>
    <w:rsid w:val="00B654BA"/>
    <w:rsid w:val="00B83D3E"/>
    <w:rsid w:val="00BA2AC5"/>
    <w:rsid w:val="00BA4C28"/>
    <w:rsid w:val="00BB3BCB"/>
    <w:rsid w:val="00BB44A9"/>
    <w:rsid w:val="00BB7D2E"/>
    <w:rsid w:val="00BC5191"/>
    <w:rsid w:val="00BC6B20"/>
    <w:rsid w:val="00C12285"/>
    <w:rsid w:val="00C26946"/>
    <w:rsid w:val="00C44E11"/>
    <w:rsid w:val="00C50C2F"/>
    <w:rsid w:val="00C530B9"/>
    <w:rsid w:val="00C67E87"/>
    <w:rsid w:val="00C67FEE"/>
    <w:rsid w:val="00C74AF4"/>
    <w:rsid w:val="00C97FD1"/>
    <w:rsid w:val="00CB72DD"/>
    <w:rsid w:val="00CC1453"/>
    <w:rsid w:val="00CC5CEF"/>
    <w:rsid w:val="00CD5A3E"/>
    <w:rsid w:val="00CE48E4"/>
    <w:rsid w:val="00D07634"/>
    <w:rsid w:val="00D113AF"/>
    <w:rsid w:val="00D51637"/>
    <w:rsid w:val="00D53EA7"/>
    <w:rsid w:val="00D76AEF"/>
    <w:rsid w:val="00D8072F"/>
    <w:rsid w:val="00D84903"/>
    <w:rsid w:val="00D86798"/>
    <w:rsid w:val="00D90E53"/>
    <w:rsid w:val="00DA1D0F"/>
    <w:rsid w:val="00DA29A9"/>
    <w:rsid w:val="00DA4AD1"/>
    <w:rsid w:val="00DE1E55"/>
    <w:rsid w:val="00DF0F76"/>
    <w:rsid w:val="00E157D5"/>
    <w:rsid w:val="00E36332"/>
    <w:rsid w:val="00E52128"/>
    <w:rsid w:val="00E5495B"/>
    <w:rsid w:val="00E96420"/>
    <w:rsid w:val="00EA535A"/>
    <w:rsid w:val="00EA5A03"/>
    <w:rsid w:val="00EA5FDF"/>
    <w:rsid w:val="00EE279D"/>
    <w:rsid w:val="00F06CE0"/>
    <w:rsid w:val="00F119E3"/>
    <w:rsid w:val="00F14F3B"/>
    <w:rsid w:val="00F1539A"/>
    <w:rsid w:val="00F223F8"/>
    <w:rsid w:val="00F41969"/>
    <w:rsid w:val="00F4712A"/>
    <w:rsid w:val="00F56D93"/>
    <w:rsid w:val="00F66E3B"/>
    <w:rsid w:val="00F904CE"/>
    <w:rsid w:val="00F908EC"/>
    <w:rsid w:val="00FA4797"/>
    <w:rsid w:val="00FB0A76"/>
    <w:rsid w:val="00FC231B"/>
    <w:rsid w:val="00FC4E2E"/>
    <w:rsid w:val="00FC7CE1"/>
    <w:rsid w:val="00FD44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方正仿宋_GBK" w:eastAsia="方正仿宋_GBK" w:hAnsiTheme="minorHAnsi" w:cs="Times New Roman"/>
        <w:color w:val="000000"/>
        <w:kern w:val="30"/>
        <w:sz w:val="30"/>
        <w:szCs w:val="30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 2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D76AEF"/>
    <w:pPr>
      <w:widowControl w:val="0"/>
      <w:jc w:val="both"/>
    </w:pPr>
    <w:rPr>
      <w:rFonts w:ascii="Times New Roman" w:eastAsia="宋体" w:hAnsi="Times New Roman"/>
      <w:color w:val="auto"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D76A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方正仿宋_GBK" w:eastAsia="方正仿宋_GBK" w:hAnsiTheme="minorHAnsi"/>
      <w:color w:val="000000"/>
      <w:kern w:val="3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A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76AEF"/>
    <w:pPr>
      <w:tabs>
        <w:tab w:val="center" w:pos="4153"/>
        <w:tab w:val="right" w:pos="8306"/>
      </w:tabs>
      <w:snapToGrid w:val="0"/>
      <w:jc w:val="left"/>
    </w:pPr>
    <w:rPr>
      <w:rFonts w:ascii="方正仿宋_GBK" w:eastAsia="方正仿宋_GBK" w:hAnsiTheme="minorHAnsi"/>
      <w:color w:val="000000"/>
      <w:kern w:val="3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76AEF"/>
    <w:rPr>
      <w:sz w:val="18"/>
      <w:szCs w:val="18"/>
    </w:rPr>
  </w:style>
  <w:style w:type="paragraph" w:styleId="a5">
    <w:name w:val="Body Text Indent"/>
    <w:basedOn w:val="a"/>
    <w:link w:val="Char1"/>
    <w:uiPriority w:val="99"/>
    <w:semiHidden/>
    <w:unhideWhenUsed/>
    <w:rsid w:val="00D76AE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uiPriority w:val="99"/>
    <w:semiHidden/>
    <w:rsid w:val="00D76AEF"/>
    <w:rPr>
      <w:rFonts w:ascii="Times New Roman" w:eastAsia="宋体" w:hAnsi="Times New Roman"/>
      <w:color w:val="auto"/>
      <w:kern w:val="2"/>
      <w:sz w:val="32"/>
      <w:szCs w:val="20"/>
    </w:rPr>
  </w:style>
  <w:style w:type="paragraph" w:styleId="2">
    <w:name w:val="Body Text First Indent 2"/>
    <w:basedOn w:val="a5"/>
    <w:link w:val="2Char"/>
    <w:uiPriority w:val="99"/>
    <w:unhideWhenUsed/>
    <w:qFormat/>
    <w:rsid w:val="00D76AEF"/>
    <w:pPr>
      <w:ind w:firstLine="420"/>
    </w:pPr>
    <w:rPr>
      <w:rFonts w:ascii="Calibri" w:hAnsi="Calibri"/>
      <w:sz w:val="21"/>
      <w:szCs w:val="24"/>
    </w:rPr>
  </w:style>
  <w:style w:type="character" w:customStyle="1" w:styleId="2Char">
    <w:name w:val="正文首行缩进 2 Char"/>
    <w:basedOn w:val="Char1"/>
    <w:link w:val="2"/>
    <w:uiPriority w:val="99"/>
    <w:rsid w:val="00D76AEF"/>
    <w:rPr>
      <w:rFonts w:ascii="Calibri" w:hAnsi="Calibri"/>
      <w:sz w:val="21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D76AEF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D76AEF"/>
    <w:rPr>
      <w:rFonts w:ascii="Times New Roman" w:eastAsia="宋体" w:hAnsi="Times New Roman"/>
      <w:color w:val="auto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508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张骕</dc:creator>
  <cp:lastModifiedBy>张骕</cp:lastModifiedBy>
  <cp:revision>2</cp:revision>
  <dcterms:created xsi:type="dcterms:W3CDTF">2024-01-30T06:12:00Z</dcterms:created>
  <dcterms:modified xsi:type="dcterms:W3CDTF">2024-01-30T06:12:00Z</dcterms:modified>
</cp:coreProperties>
</file>