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79D" w:rsidRDefault="0089795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D1579D" w:rsidRDefault="00897955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本次检验项目</w:t>
      </w:r>
    </w:p>
    <w:p w:rsidR="00D1579D" w:rsidRDefault="00D1579D">
      <w:pPr>
        <w:rPr>
          <w:rFonts w:asciiTheme="minorEastAsia" w:hAnsiTheme="minorEastAsia" w:cstheme="minorEastAsia"/>
          <w:b/>
          <w:bCs/>
          <w:sz w:val="28"/>
          <w:szCs w:val="28"/>
        </w:rPr>
      </w:pPr>
    </w:p>
    <w:p w:rsidR="00D1579D" w:rsidRPr="00C06890" w:rsidRDefault="00C06890" w:rsidP="00C06890">
      <w:pPr>
        <w:ind w:left="562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一、</w:t>
      </w:r>
      <w:r w:rsidR="00D62A39" w:rsidRPr="00C06890">
        <w:rPr>
          <w:rFonts w:asciiTheme="minorEastAsia" w:hAnsiTheme="minorEastAsia" w:cstheme="minorEastAsia" w:hint="eastAsia"/>
          <w:b/>
          <w:bCs/>
          <w:sz w:val="28"/>
          <w:szCs w:val="28"/>
        </w:rPr>
        <w:t>饼干</w:t>
      </w:r>
    </w:p>
    <w:p w:rsidR="00D1579D" w:rsidRDefault="00897955" w:rsidP="005906FB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D1579D" w:rsidRDefault="00427B79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427B79">
        <w:rPr>
          <w:rFonts w:asciiTheme="minorEastAsia" w:hAnsiTheme="minorEastAsia" w:cstheme="minorEastAsia" w:hint="eastAsia"/>
          <w:sz w:val="28"/>
          <w:szCs w:val="28"/>
        </w:rPr>
        <w:t>GB 7100-2015《食品安全国家标准 饼干》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、</w:t>
      </w:r>
      <w:r w:rsidRPr="00427B79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897955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D1579D" w:rsidRDefault="00427B79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427B79">
        <w:rPr>
          <w:rFonts w:asciiTheme="minorEastAsia" w:hAnsiTheme="minorEastAsia" w:cstheme="minorEastAsia" w:hint="eastAsia"/>
          <w:sz w:val="28"/>
          <w:szCs w:val="28"/>
        </w:rPr>
        <w:t>酸价（以脂肪计)（KOH)、过氧化值（以脂肪计）、山梨酸及其钾盐（以山梨酸计）、铝的残留量（干样品，以Al计）、脱氢乙酸及其钠盐（以脱氢乙酸计）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D1579D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</w:p>
    <w:p w:rsidR="00D1579D" w:rsidRDefault="00897955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二、</w:t>
      </w:r>
      <w:r w:rsidR="00427B79" w:rsidRPr="00427B79">
        <w:rPr>
          <w:rFonts w:asciiTheme="minorEastAsia" w:hAnsiTheme="minorEastAsia" w:cstheme="minorEastAsia" w:hint="eastAsia"/>
          <w:b/>
          <w:bCs/>
          <w:sz w:val="28"/>
          <w:szCs w:val="28"/>
        </w:rPr>
        <w:t>炒货食品及坚果制品</w:t>
      </w:r>
    </w:p>
    <w:p w:rsidR="00D1579D" w:rsidRDefault="00897955" w:rsidP="005906FB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D1579D" w:rsidRDefault="00013735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013735">
        <w:rPr>
          <w:rFonts w:asciiTheme="minorEastAsia" w:hAnsiTheme="minorEastAsia" w:cstheme="minorEastAsia" w:hint="eastAsia"/>
          <w:sz w:val="28"/>
          <w:szCs w:val="28"/>
        </w:rPr>
        <w:t>GB 19300-2014《食品安全国家标准 坚果与籽类食品》、GB 2762-2017《食品安全国家标准 食品中污染物限量》、GB 2760-2014《食品安全国家标准 食品添加剂使用标准》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897955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D1579D" w:rsidRDefault="00013735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013735">
        <w:rPr>
          <w:rFonts w:asciiTheme="minorEastAsia" w:hAnsiTheme="minorEastAsia" w:cstheme="minorEastAsia" w:hint="eastAsia"/>
          <w:sz w:val="28"/>
          <w:szCs w:val="28"/>
        </w:rPr>
        <w:t>酸价(以脂肪计)(KOH)、过氧化值(以脂肪计)、铅(以Pb计)、苯甲酸及其钠盐（以苯甲酸计）、山梨酸及其钾盐（以山梨酸计）、二氧化硫残留量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D1579D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</w:p>
    <w:p w:rsidR="00D1579D" w:rsidRDefault="00897955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lastRenderedPageBreak/>
        <w:t>三、</w:t>
      </w:r>
      <w:r w:rsidR="00DB6767" w:rsidRPr="00DB6767">
        <w:rPr>
          <w:rFonts w:asciiTheme="minorEastAsia" w:hAnsiTheme="minorEastAsia" w:cstheme="minorEastAsia" w:hint="eastAsia"/>
          <w:b/>
          <w:bCs/>
          <w:sz w:val="28"/>
          <w:szCs w:val="28"/>
        </w:rPr>
        <w:t>淀粉及淀粉制品</w:t>
      </w:r>
    </w:p>
    <w:p w:rsidR="00D1579D" w:rsidRDefault="00897955" w:rsidP="005906FB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D1579D" w:rsidRDefault="00DB6767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DB6767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食品中污染物限量》、GB 2760-2014《食品安全国家标准 食品添加剂使用标准》、GB 31637-2016《食品安全国家标准 食用淀粉》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897955" w:rsidP="005906FB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D1579D" w:rsidRDefault="00897955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铅(以Pb计)、苯甲酸及其钠盐(以苯甲酸计)、山梨酸及其钾盐(以山梨酸计)、糖精钠(以糖精计)、甜蜜素(以环己基氨基磺酸计)、二氧化硫残留量、纽甜、三氯蔗糖、β-胡萝卜素、脱氢乙酸及其钠盐(以脱氢乙酸计)、亚硝酸盐(以NaNO</w:t>
      </w:r>
      <w:r w:rsidRPr="00BB5282">
        <w:rPr>
          <w:rFonts w:asciiTheme="minorEastAsia" w:hAnsiTheme="minorEastAsia" w:cstheme="minorEastAsia" w:hint="eastAsia"/>
          <w:sz w:val="28"/>
          <w:szCs w:val="28"/>
          <w:vertAlign w:val="subscript"/>
        </w:rPr>
        <w:t>2</w:t>
      </w:r>
      <w:r>
        <w:rPr>
          <w:rFonts w:asciiTheme="minorEastAsia" w:hAnsiTheme="minorEastAsia" w:cstheme="minorEastAsia" w:hint="eastAsia"/>
          <w:sz w:val="28"/>
          <w:szCs w:val="28"/>
        </w:rPr>
        <w:t>计)、苏丹红Ⅰ、苏丹红Ⅱ、苏丹红Ⅲ、 苏丹红Ⅳ、大肠菌群、沙门氏菌、金黄色葡萄球菌。</w:t>
      </w:r>
    </w:p>
    <w:p w:rsidR="00D1579D" w:rsidRDefault="00D1579D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</w:p>
    <w:p w:rsidR="00D1579D" w:rsidRDefault="00897955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四、</w:t>
      </w:r>
      <w:r w:rsidR="00315E21" w:rsidRPr="00315E21">
        <w:rPr>
          <w:rFonts w:asciiTheme="minorEastAsia" w:hAnsiTheme="minorEastAsia" w:cstheme="minorEastAsia" w:hint="eastAsia"/>
          <w:b/>
          <w:bCs/>
          <w:sz w:val="28"/>
          <w:szCs w:val="28"/>
        </w:rPr>
        <w:t>调味品</w:t>
      </w:r>
    </w:p>
    <w:p w:rsidR="00D1579D" w:rsidRDefault="00897955" w:rsidP="005906FB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D1579D" w:rsidRDefault="00315E21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315E21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897955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D1579D" w:rsidRDefault="00315E21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315E21">
        <w:rPr>
          <w:rFonts w:asciiTheme="minorEastAsia" w:hAnsiTheme="minorEastAsia" w:cstheme="minorEastAsia" w:hint="eastAsia"/>
          <w:sz w:val="28"/>
          <w:szCs w:val="28"/>
        </w:rPr>
        <w:t>苯甲酸及其钠盐（以苯甲酸计）、山梨酸及其钾盐（以山梨酸计）、脱氢乙酸及其钠盐（以脱氢乙酸计）、糖精钠（以糖精计）、甜蜜素（以环己基氨基磺酸计）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D1579D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D1579D" w:rsidRDefault="00897955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五、</w:t>
      </w:r>
      <w:r w:rsidR="00315E21" w:rsidRPr="00C06890"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t>方便食品</w:t>
      </w:r>
    </w:p>
    <w:p w:rsidR="00D1579D" w:rsidRDefault="00897955">
      <w:pPr>
        <w:ind w:firstLine="42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D1579D" w:rsidRDefault="00C06890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C06890">
        <w:rPr>
          <w:rFonts w:asciiTheme="minorEastAsia" w:hAnsiTheme="minorEastAsia" w:cstheme="minorEastAsia" w:hint="eastAsia"/>
          <w:sz w:val="28"/>
          <w:szCs w:val="28"/>
        </w:rPr>
        <w:lastRenderedPageBreak/>
        <w:t>GB 2760-2014《食品安全国家标准 食品添加剂使用标准》、GB 2761-2017《食品安全国家标准 食品中真菌毒素限量》、GB 2762-2017《食品安全国家标准 食品中污染物限量》、GB 17400-2015《食品安全国家标准 方便面》、Q/LXY 0001S-2022《调味面制食品》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897955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D1579D" w:rsidRDefault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C06890">
        <w:rPr>
          <w:rFonts w:asciiTheme="minorEastAsia" w:hAnsiTheme="minorEastAsia" w:cstheme="minorEastAsia" w:hint="eastAsia"/>
          <w:sz w:val="28"/>
          <w:szCs w:val="28"/>
        </w:rPr>
        <w:t>酸价（以脂肪计</w:t>
      </w:r>
      <w:r w:rsidRPr="00C06890">
        <w:rPr>
          <w:rFonts w:asciiTheme="minorEastAsia" w:hAnsiTheme="minorEastAsia" w:cstheme="minorEastAsia"/>
          <w:sz w:val="28"/>
          <w:szCs w:val="28"/>
        </w:rPr>
        <w:t>)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>（</w:t>
      </w:r>
      <w:r w:rsidRPr="00C06890">
        <w:rPr>
          <w:rFonts w:asciiTheme="minorEastAsia" w:hAnsiTheme="minorEastAsia" w:cstheme="minorEastAsia"/>
          <w:sz w:val="28"/>
          <w:szCs w:val="28"/>
        </w:rPr>
        <w:t>KOH)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>、过氧化值（以脂肪计）、苯甲酸及其钠盐（以苯甲酸计）、山梨酸及其钾盐（以山梨酸计）、脱氢乙酸及其钠盐（以脱氢乙酸计）、糖精钠（以糖精计）、黄曲霉毒素</w:t>
      </w:r>
      <w:r w:rsidRPr="00C06890">
        <w:rPr>
          <w:rFonts w:asciiTheme="minorEastAsia" w:hAnsiTheme="minorEastAsia" w:cstheme="minorEastAsia"/>
          <w:sz w:val="28"/>
          <w:szCs w:val="28"/>
        </w:rPr>
        <w:t>B</w:t>
      </w:r>
      <w:r w:rsidRPr="00C06890">
        <w:rPr>
          <w:rFonts w:ascii="Times New Roman" w:hAnsi="Times New Roman" w:cs="Times New Roman"/>
          <w:sz w:val="28"/>
          <w:szCs w:val="28"/>
        </w:rPr>
        <w:t>₁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>、铅（以</w:t>
      </w:r>
      <w:r w:rsidRPr="00C06890">
        <w:rPr>
          <w:rFonts w:asciiTheme="minorEastAsia" w:hAnsiTheme="minorEastAsia" w:cstheme="minorEastAsia"/>
          <w:sz w:val="28"/>
          <w:szCs w:val="28"/>
        </w:rPr>
        <w:t>Pb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>计）、水分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06890" w:rsidRDefault="00C06890">
      <w:pPr>
        <w:rPr>
          <w:rFonts w:asciiTheme="minorEastAsia" w:hAnsiTheme="minorEastAsia" w:cstheme="minorEastAsia" w:hint="eastAsia"/>
          <w:sz w:val="28"/>
          <w:szCs w:val="28"/>
        </w:rPr>
      </w:pPr>
    </w:p>
    <w:p w:rsidR="00C06890" w:rsidRDefault="00C06890" w:rsidP="00C06890">
      <w:pPr>
        <w:ind w:firstLineChars="100" w:firstLine="281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六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C06890"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t>糕点</w:t>
      </w:r>
    </w:p>
    <w:p w:rsidR="00C06890" w:rsidRDefault="00C06890" w:rsidP="00C06890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C06890" w:rsidRDefault="00C06890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C06890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>GB 2762-2022《食品安全国家标准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06890" w:rsidRDefault="00C06890" w:rsidP="00C06890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C06890" w:rsidRDefault="00C06890" w:rsidP="00C06890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 w:rsidRPr="00C06890">
        <w:rPr>
          <w:rFonts w:asciiTheme="minorEastAsia" w:hAnsiTheme="minorEastAsia" w:cstheme="minorEastAsia" w:hint="eastAsia"/>
          <w:sz w:val="28"/>
          <w:szCs w:val="28"/>
        </w:rPr>
        <w:t>脱氢乙酸及其钠盐（以脱氢乙酸计）、糖精钠（以糖精计）、安赛蜜、铅(以Pb计)、苯甲酸及其钠盐(以苯甲酸计)、山梨酸及其钾盐(以山梨酸计)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06890" w:rsidRDefault="00C06890" w:rsidP="00C06890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</w:p>
    <w:p w:rsidR="00C06890" w:rsidRDefault="00C06890" w:rsidP="00C06890">
      <w:pPr>
        <w:ind w:firstLineChars="100" w:firstLine="281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七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C06890">
        <w:rPr>
          <w:rFonts w:asciiTheme="minorEastAsia" w:hAnsiTheme="minorEastAsia" w:cstheme="minorEastAsia" w:hint="eastAsia"/>
          <w:b/>
          <w:bCs/>
          <w:color w:val="000000" w:themeColor="text1"/>
          <w:sz w:val="28"/>
          <w:szCs w:val="28"/>
        </w:rPr>
        <w:t>罐头</w:t>
      </w:r>
    </w:p>
    <w:p w:rsidR="00C06890" w:rsidRDefault="00C06890" w:rsidP="00C06890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C06890" w:rsidRDefault="00C06890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C06890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 xml:space="preserve">GB 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lastRenderedPageBreak/>
        <w:t>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>Q/ZDS0003S-2017《肉糜罐头》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C06890">
        <w:rPr>
          <w:rFonts w:asciiTheme="minorEastAsia" w:hAnsiTheme="minorEastAsia" w:cstheme="minorEastAsia" w:hint="eastAsia"/>
          <w:sz w:val="28"/>
          <w:szCs w:val="28"/>
        </w:rPr>
        <w:t>Q/DLX 0051S-2017《果蔬罐头》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06890" w:rsidRDefault="00C06890" w:rsidP="00C06890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C06890" w:rsidRDefault="001F0F59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1F0F59">
        <w:rPr>
          <w:rFonts w:asciiTheme="minorEastAsia" w:hAnsiTheme="minorEastAsia" w:cstheme="minorEastAsia" w:hint="eastAsia"/>
          <w:sz w:val="28"/>
          <w:szCs w:val="28"/>
        </w:rPr>
        <w:t>铅（以Pb计）、无机砷（以As计）、脱氢乙酸及其钠盐（以脱氢乙酸计）、苯甲酸及其钠盐（以苯甲酸计）、柠檬黄、日落黄、苋菜红、胭脂红、赤藓红、诱惑红、山梨酸及其钾盐（以山梨酸计）、糖精钠（以糖精计）、镉(以Cd计)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06890" w:rsidRDefault="00C06890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C06890" w:rsidRDefault="001F0F59" w:rsidP="001F0F59">
      <w:pPr>
        <w:ind w:firstLineChars="100" w:firstLine="281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八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1F0F59">
        <w:rPr>
          <w:rFonts w:asciiTheme="minorEastAsia" w:hAnsiTheme="minorEastAsia" w:cstheme="minorEastAsia" w:hint="eastAsia"/>
          <w:b/>
          <w:bCs/>
          <w:sz w:val="28"/>
          <w:szCs w:val="28"/>
        </w:rPr>
        <w:t>酒类</w:t>
      </w:r>
    </w:p>
    <w:p w:rsidR="00C06890" w:rsidRDefault="001F0F59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1F0F59" w:rsidRDefault="00356130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356130">
        <w:rPr>
          <w:rFonts w:asciiTheme="minorEastAsia" w:hAnsiTheme="minorEastAsia" w:cstheme="minorEastAsia" w:hint="eastAsia"/>
          <w:sz w:val="28"/>
          <w:szCs w:val="28"/>
        </w:rPr>
        <w:t>GB 2757-2012《食品安全国家标准 蒸馏酒及其配制酒》、GB 2760-2014《食品安全国家标准 食品添加剂使用标准》、GB 2762-2017《食品安全国家标准 食品中污染物限量》、GB 2758-2012《食品安全国家标准 发酵酒及其配制酒》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356130">
        <w:rPr>
          <w:rFonts w:asciiTheme="minorEastAsia" w:hAnsiTheme="minorEastAsia" w:cstheme="minorEastAsia" w:hint="eastAsia"/>
          <w:sz w:val="28"/>
          <w:szCs w:val="28"/>
        </w:rPr>
        <w:t>GB/T 27588-2011《露酒》、GB/T 20822-2007</w:t>
      </w:r>
      <w:r>
        <w:rPr>
          <w:rFonts w:asciiTheme="minorEastAsia" w:hAnsiTheme="minorEastAsia" w:cstheme="minorEastAsia" w:hint="eastAsia"/>
          <w:sz w:val="28"/>
          <w:szCs w:val="28"/>
        </w:rPr>
        <w:t>《固液法白酒》</w:t>
      </w:r>
      <w:r w:rsidRPr="00356130">
        <w:rPr>
          <w:rFonts w:asciiTheme="minorEastAsia" w:hAnsiTheme="minorEastAsia" w:cstheme="minorEastAsia" w:hint="eastAsia"/>
          <w:sz w:val="28"/>
          <w:szCs w:val="28"/>
        </w:rPr>
        <w:t>、标签标示值、GB/T 4927-2008《啤酒》、GB/T 10781.2-2006《清香型白酒》、DB22/T 221-2007《吉林烧酒》、GB/T 10781.1-2006《浓香型白酒》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1F0F59" w:rsidRDefault="000D240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1F0F59" w:rsidRDefault="000D240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0D240C">
        <w:rPr>
          <w:rFonts w:asciiTheme="minorEastAsia" w:hAnsiTheme="minorEastAsia" w:cstheme="minorEastAsia" w:hint="eastAsia"/>
          <w:sz w:val="28"/>
          <w:szCs w:val="28"/>
        </w:rPr>
        <w:t>酒精度、甲醇、氰化物（以HCN计）、甜蜜素（以环己基氨基磺酸计）、三氯蔗糖、甜蜜素(以环己基氨基磺酸计)、糖精钠(以糖精计)、铅（以Pb计）、甲醛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0D240C" w:rsidRDefault="000D240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0D240C" w:rsidRDefault="008C71BC" w:rsidP="00C06890">
      <w:pPr>
        <w:ind w:firstLineChars="200" w:firstLine="562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lastRenderedPageBreak/>
        <w:t>九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b/>
          <w:bCs/>
          <w:sz w:val="28"/>
          <w:szCs w:val="28"/>
        </w:rPr>
        <w:t>粮食加工品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sz w:val="28"/>
          <w:szCs w:val="28"/>
        </w:rPr>
        <w:t>Q/JLLY0003S-2021《大米粉》</w:t>
      </w:r>
      <w:r w:rsidR="00AB5BAD" w:rsidRPr="00AB5BAD">
        <w:rPr>
          <w:rFonts w:asciiTheme="minorEastAsia" w:hAnsiTheme="minorEastAsia" w:cstheme="minorEastAsia" w:hint="eastAsia"/>
          <w:sz w:val="28"/>
          <w:szCs w:val="28"/>
        </w:rPr>
        <w:t>GB 2761-2017《食品安全国家标准 食品中真菌毒素限量》</w:t>
      </w:r>
      <w:r w:rsidR="00AB5BAD">
        <w:rPr>
          <w:rFonts w:asciiTheme="minorEastAsia" w:hAnsiTheme="minorEastAsia" w:cstheme="minorEastAsia" w:hint="eastAsia"/>
          <w:sz w:val="28"/>
          <w:szCs w:val="28"/>
        </w:rPr>
        <w:t>、</w:t>
      </w:r>
      <w:r w:rsidR="00AB5BAD" w:rsidRPr="00AB5BAD">
        <w:rPr>
          <w:rFonts w:asciiTheme="minorEastAsia" w:hAnsiTheme="minorEastAsia" w:cstheme="minorEastAsia" w:hint="eastAsia"/>
          <w:sz w:val="28"/>
          <w:szCs w:val="28"/>
        </w:rPr>
        <w:t>GB 2762-2022《食品安全国家标准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铅(以Pb计)、苯甲酸及其钠盐(以苯甲酸计)、山梨酸及其钾盐(以山梨酸计)、脱氢乙酸及其钠盐(以脱氢乙酸计)、二氧化硫残留量</w:t>
      </w:r>
      <w:r w:rsidR="0035505A">
        <w:rPr>
          <w:rFonts w:asciiTheme="minorEastAsia" w:hAnsiTheme="minorEastAsia" w:cstheme="minorEastAsia" w:hint="eastAsia"/>
          <w:sz w:val="28"/>
          <w:szCs w:val="28"/>
        </w:rPr>
        <w:t>。</w:t>
      </w:r>
      <w:bookmarkStart w:id="0" w:name="_GoBack"/>
      <w:bookmarkEnd w:id="0"/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8C71BC" w:rsidRDefault="008C71BC" w:rsidP="00C06890">
      <w:pPr>
        <w:ind w:firstLineChars="200" w:firstLine="562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b/>
          <w:bCs/>
          <w:sz w:val="28"/>
          <w:szCs w:val="28"/>
        </w:rPr>
        <w:t>肉制品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食品添加剂使用标准》、GB 2762-2017《食品安全国家标准 食品中污染物限量》、GB 2762-2022《食品安全国家标准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脱氢乙酸及其钠盐(以脱氢乙酸计)、山梨酸及其钾盐（以山梨酸计）、苯甲酸及其钠盐（以苯甲酸计）、亚硝酸盐（以亚硝酸钠计）、铅（以Pb计）、镉（以Cd计）、铬（以Cr计）、总砷（以As计）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8C71BC" w:rsidRDefault="008C71BC" w:rsidP="00C06890">
      <w:pPr>
        <w:ind w:firstLineChars="200" w:firstLine="562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十一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b/>
          <w:bCs/>
          <w:sz w:val="28"/>
          <w:szCs w:val="28"/>
        </w:rPr>
        <w:t>乳制品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（一）抽检依据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GB 25191-2010《食品安全国家标准 调制乳》、卫生部、工业和信息化部、农业部、工商总局、质检总局公告2011年第10号《关于三聚氰胺在食品中的限量值的公告》、GB 25190-2010《食品安全国家标准 灭菌乳》</w:t>
      </w:r>
      <w:r>
        <w:rPr>
          <w:rFonts w:asciiTheme="minorEastAsia" w:hAnsiTheme="minorEastAsia" w:cstheme="minorEastAsia" w:hint="eastAsia"/>
          <w:sz w:val="28"/>
          <w:szCs w:val="28"/>
        </w:rPr>
        <w:t>、标签标示值。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蛋白质、三聚氰胺、商业无菌、酸度、脂肪、非脂乳固体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8C71BC" w:rsidRDefault="008C71BC" w:rsidP="00C06890">
      <w:pPr>
        <w:ind w:firstLineChars="200" w:firstLine="562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十二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b/>
          <w:bCs/>
          <w:sz w:val="28"/>
          <w:szCs w:val="28"/>
        </w:rPr>
        <w:t>食糖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GB/T 1445-2018《绵白糖》、GB 2760-2014《食品安全国家标准 食品添加剂使用标准》、GB/T 317-2018《白砂糖》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干燥失重、二氧化硫残留量、还原糖分、色值、总糖分、蔗糖分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8C71BC" w:rsidRDefault="008C71BC" w:rsidP="00C06890">
      <w:pPr>
        <w:ind w:firstLineChars="200" w:firstLine="562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十三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b/>
          <w:bCs/>
          <w:sz w:val="28"/>
          <w:szCs w:val="28"/>
        </w:rPr>
        <w:t>蔬菜制品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8C71BC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8C71BC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8C71BC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5906FB">
        <w:rPr>
          <w:rFonts w:asciiTheme="minorEastAsia" w:hAnsiTheme="minorEastAsia" w:cstheme="minorEastAsia" w:hint="eastAsia"/>
          <w:sz w:val="28"/>
          <w:szCs w:val="28"/>
        </w:rPr>
        <w:t>铅（以</w:t>
      </w:r>
      <w:r w:rsidRPr="005906FB">
        <w:rPr>
          <w:rFonts w:asciiTheme="minorEastAsia" w:hAnsiTheme="minorEastAsia" w:cstheme="minorEastAsia"/>
          <w:sz w:val="28"/>
          <w:szCs w:val="28"/>
        </w:rPr>
        <w:t>Pb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计）、亚硝酸盐（以</w:t>
      </w:r>
      <w:r w:rsidRPr="005906FB">
        <w:rPr>
          <w:rFonts w:asciiTheme="minorEastAsia" w:hAnsiTheme="minorEastAsia" w:cstheme="minorEastAsia"/>
          <w:sz w:val="28"/>
          <w:szCs w:val="28"/>
        </w:rPr>
        <w:t>NaNO</w:t>
      </w:r>
      <w:r w:rsidRPr="005906FB">
        <w:rPr>
          <w:rFonts w:ascii="Times New Roman" w:hAnsi="Times New Roman" w:cs="Times New Roman"/>
          <w:sz w:val="28"/>
          <w:szCs w:val="28"/>
        </w:rPr>
        <w:t>₂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计）、苯甲酸及其钠盐（以苯甲酸计）、山梨酸及其钾盐（以山梨酸计）、脱氢乙酸及其钠盐（以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lastRenderedPageBreak/>
        <w:t>脱氢乙酸计）、糖精钠（以糖精计）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C71BC" w:rsidRDefault="008C71BC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8C71BC" w:rsidRDefault="005906FB" w:rsidP="00C06890">
      <w:pPr>
        <w:ind w:firstLineChars="200" w:firstLine="562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十四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5906FB">
        <w:rPr>
          <w:rFonts w:asciiTheme="minorEastAsia" w:hAnsiTheme="minorEastAsia" w:cstheme="minorEastAsia" w:hint="eastAsia"/>
          <w:b/>
          <w:bCs/>
          <w:sz w:val="28"/>
          <w:szCs w:val="28"/>
        </w:rPr>
        <w:t>薯类和膨化食品</w:t>
      </w:r>
    </w:p>
    <w:p w:rsidR="008C71BC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5906FB">
        <w:rPr>
          <w:rFonts w:asciiTheme="minorEastAsia" w:hAnsiTheme="minorEastAsia" w:cstheme="minorEastAsia" w:hint="eastAsia"/>
          <w:sz w:val="28"/>
          <w:szCs w:val="28"/>
        </w:rPr>
        <w:t>GB 17401-2014《食品安全国家标准 膨化食品》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5906FB">
        <w:rPr>
          <w:rFonts w:asciiTheme="minorEastAsia" w:hAnsiTheme="minorEastAsia" w:cstheme="minorEastAsia" w:hint="eastAsia"/>
          <w:sz w:val="28"/>
          <w:szCs w:val="28"/>
        </w:rPr>
        <w:t>水分、酸价（以脂肪计)（KOH)、过氧化值（以脂肪计）、糖精钠（以糖精计）、苯甲酸及其钠盐（以苯甲酸计）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5906FB" w:rsidRDefault="005906FB" w:rsidP="00C06890">
      <w:pPr>
        <w:ind w:firstLineChars="200" w:firstLine="562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十五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5906FB">
        <w:rPr>
          <w:rFonts w:asciiTheme="minorEastAsia" w:hAnsiTheme="minorEastAsia" w:cstheme="minorEastAsia" w:hint="eastAsia"/>
          <w:b/>
          <w:bCs/>
          <w:sz w:val="28"/>
          <w:szCs w:val="28"/>
        </w:rPr>
        <w:t>糖果制品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5906FB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5906FB">
        <w:rPr>
          <w:rFonts w:asciiTheme="minorEastAsia" w:hAnsiTheme="minorEastAsia" w:cstheme="minorEastAsia" w:hint="eastAsia"/>
          <w:sz w:val="28"/>
          <w:szCs w:val="28"/>
        </w:rPr>
        <w:t>铅(以Pb计)、山梨酸及其钾盐(以山梨酸计)、苯甲酸及其钠盐(以苯甲酸计)、糖精钠(以糖精计)、甜蜜素(以环己基氨基磺酸计)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:rsidR="005906FB" w:rsidRDefault="005906FB" w:rsidP="00C06890">
      <w:pPr>
        <w:ind w:firstLineChars="200" w:firstLine="562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十六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、</w:t>
      </w:r>
      <w:r w:rsidRPr="005906FB">
        <w:rPr>
          <w:rFonts w:asciiTheme="minorEastAsia" w:hAnsiTheme="minorEastAsia" w:cstheme="minorEastAsia" w:hint="eastAsia"/>
          <w:b/>
          <w:bCs/>
          <w:sz w:val="28"/>
          <w:szCs w:val="28"/>
        </w:rPr>
        <w:t>饮料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8C71BC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5906FB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食品添加剂使用标准》、GB 19298-2014《食品安全国家标准 包装饮用水》、GB 2762-2017《食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lastRenderedPageBreak/>
        <w:t xml:space="preserve">品安全国家标准 食品中污染物限量》、GB 7101-2022《食品安全国家标准 饮料》、GB/T 10792-2008《碳酸饮料（汽水）》、标签标示值、GB/T 30885-2014《植物蛋白饮料 </w:t>
      </w:r>
      <w:r>
        <w:rPr>
          <w:rFonts w:asciiTheme="minorEastAsia" w:hAnsiTheme="minorEastAsia" w:cstheme="minorEastAsia" w:hint="eastAsia"/>
          <w:sz w:val="28"/>
          <w:szCs w:val="28"/>
        </w:rPr>
        <w:t>豆奶和豆奶饮料》。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5906FB">
        <w:rPr>
          <w:rFonts w:asciiTheme="minorEastAsia" w:hAnsiTheme="minorEastAsia" w:cstheme="minorEastAsia" w:hint="eastAsia"/>
          <w:sz w:val="28"/>
          <w:szCs w:val="28"/>
        </w:rPr>
        <w:t>二氧化碳气容量、苯甲酸及其钠盐（以苯甲酸计）、山梨酸及其钾盐（以山梨酸计）、甜蜜素（以环己基氨基磺酸计）、偏硅酸、三氯甲烷、溴酸盐、余氯（游离氯）、亚硝酸盐（以</w:t>
      </w:r>
      <w:r w:rsidRPr="005906FB">
        <w:rPr>
          <w:rFonts w:asciiTheme="minorEastAsia" w:hAnsiTheme="minorEastAsia" w:cstheme="minorEastAsia"/>
          <w:sz w:val="28"/>
          <w:szCs w:val="28"/>
        </w:rPr>
        <w:t>NO</w:t>
      </w:r>
      <w:r w:rsidRPr="005906FB">
        <w:rPr>
          <w:rFonts w:ascii="Times New Roman" w:hAnsi="Times New Roman" w:cs="Times New Roman"/>
          <w:sz w:val="28"/>
          <w:szCs w:val="28"/>
        </w:rPr>
        <w:t>₂⁻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计）、耗氧量</w:t>
      </w:r>
      <w:r w:rsidRPr="005906FB">
        <w:rPr>
          <w:rFonts w:asciiTheme="minorEastAsia" w:hAnsiTheme="minorEastAsia" w:cstheme="minorEastAsia"/>
          <w:sz w:val="28"/>
          <w:szCs w:val="28"/>
        </w:rPr>
        <w:t>(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以</w:t>
      </w:r>
      <w:r w:rsidRPr="005906FB">
        <w:rPr>
          <w:rFonts w:asciiTheme="minorEastAsia" w:hAnsiTheme="minorEastAsia" w:cstheme="minorEastAsia"/>
          <w:sz w:val="28"/>
          <w:szCs w:val="28"/>
        </w:rPr>
        <w:t>O</w:t>
      </w:r>
      <w:r w:rsidRPr="005906FB">
        <w:rPr>
          <w:rFonts w:ascii="Times New Roman" w:hAnsi="Times New Roman" w:cs="Times New Roman"/>
          <w:sz w:val="28"/>
          <w:szCs w:val="28"/>
        </w:rPr>
        <w:t>₂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计</w:t>
      </w:r>
      <w:r w:rsidRPr="005906FB">
        <w:rPr>
          <w:rFonts w:asciiTheme="minorEastAsia" w:hAnsiTheme="minorEastAsia" w:cstheme="minorEastAsia"/>
          <w:sz w:val="28"/>
          <w:szCs w:val="28"/>
        </w:rPr>
        <w:t>)</w:t>
      </w:r>
      <w:r w:rsidRPr="005906FB">
        <w:rPr>
          <w:rFonts w:asciiTheme="minorEastAsia" w:hAnsiTheme="minorEastAsia" w:cstheme="minorEastAsia" w:hint="eastAsia"/>
          <w:sz w:val="28"/>
          <w:szCs w:val="28"/>
        </w:rPr>
        <w:t>、蛋白质、脱氢乙酸及其钠盐（以脱氢乙酸计）、菌落总数、大肠菌群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906FB" w:rsidRDefault="005906FB" w:rsidP="00C06890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</w:p>
    <w:p w:rsidR="00D1579D" w:rsidRDefault="005906FB">
      <w:pPr>
        <w:ind w:firstLineChars="200" w:firstLine="562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十七</w:t>
      </w:r>
      <w:r w:rsidR="00897955">
        <w:rPr>
          <w:rFonts w:asciiTheme="minorEastAsia" w:hAnsiTheme="minorEastAsia" w:cstheme="minorEastAsia" w:hint="eastAsia"/>
          <w:b/>
          <w:bCs/>
          <w:sz w:val="28"/>
          <w:szCs w:val="28"/>
        </w:rPr>
        <w:t>、食用农产品</w:t>
      </w:r>
    </w:p>
    <w:p w:rsidR="00D1579D" w:rsidRDefault="008C71BC">
      <w:pPr>
        <w:ind w:firstLine="42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（一）抽检依据</w:t>
      </w:r>
    </w:p>
    <w:p w:rsidR="00D1579D" w:rsidRDefault="00D62A39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D62A39">
        <w:rPr>
          <w:rFonts w:asciiTheme="minorEastAsia" w:hAnsiTheme="minorEastAsia" w:cstheme="minorEastAsia" w:hint="eastAsia"/>
          <w:sz w:val="28"/>
          <w:szCs w:val="28"/>
        </w:rPr>
        <w:t>GB 2763-2021《食品安全国家标准 食品中农药最大残留限量》、农业农村部公告 第250号《食品动物中禁止使用的药品及其他化合物清单》、GB 31650-2019《食品安全国家标准 食品中兽药最大残留限量》、GB 2763.1-2022《食品安全国家标准食品中2,4-滴丁酸钠盐等112</w:t>
      </w:r>
      <w:r>
        <w:rPr>
          <w:rFonts w:asciiTheme="minorEastAsia" w:hAnsiTheme="minorEastAsia" w:cstheme="minorEastAsia" w:hint="eastAsia"/>
          <w:sz w:val="28"/>
          <w:szCs w:val="28"/>
        </w:rPr>
        <w:t>种农药最大残留限量》</w:t>
      </w:r>
      <w:r w:rsidRPr="00D62A39">
        <w:rPr>
          <w:rFonts w:asciiTheme="minorEastAsia" w:hAnsiTheme="minorEastAsia" w:cstheme="minorEastAsia" w:hint="eastAsia"/>
          <w:sz w:val="28"/>
          <w:szCs w:val="28"/>
        </w:rPr>
        <w:t>、GB 2762-2022《食品安全国家标准 食品中污染物限量》、国家食品药品监督管理总局 农业部 国家卫生和计划生育委员会关于豆芽生产过程中禁止使用6-苄基腺嘌呤等物质的公告(2015 年第 11 号)、GB 19300-2014《食品安全国家标准 坚果与籽类食品》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897955">
      <w:pPr>
        <w:ind w:firstLineChars="100" w:firstLine="28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（二）检验项目</w:t>
      </w:r>
    </w:p>
    <w:p w:rsidR="00D1579D" w:rsidRDefault="00D62A39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D62A39">
        <w:rPr>
          <w:rFonts w:asciiTheme="minorEastAsia" w:hAnsiTheme="minorEastAsia" w:cstheme="minorEastAsia" w:hint="eastAsia"/>
          <w:sz w:val="28"/>
          <w:szCs w:val="28"/>
        </w:rPr>
        <w:lastRenderedPageBreak/>
        <w:t>敌敌畏、啶虫脒、毒死蜱、甲拌磷、氧乐果、氟虫腈、阿维菌素、吡虫啉、倍硫磷、噻虫胺、哒螨灵、噻虫嗪、克百威、氯氟氰菊酯和高效氯氟氰菊酯、苯醚甲环唑、呋喃唑酮代谢物、呋喃西林代谢物、恩诺沙星、甲氨基阿维菌素苯甲酸盐、多菌灵、甲胺磷、氯氰菊酯和高效氯氰菊酯、二甲戊灵、乐果、腐霉利、沙丁胺醇、莱克多巴胺、克伦特罗、地塞米松、磺胺类（总量）、铅（以Pb计）、总汞(以Hg计)、4-氯苯氧乙酸钠（以4-氯苯氧乙酸计）、6-苄基腺嘌呤（6-BA）、孔雀石绿、氯霉素、镉（以Cd计）、地西泮、烯酰吗啉、丙溴磷、吡唑醚菌酯、水胺硫磷、联苯菊酯、铬（以Cr计）、酸价(以脂肪计)(KOH)、过氧化值(以脂肪计)、甲硝唑、地美硝唑</w:t>
      </w:r>
      <w:r w:rsidR="00897955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1579D" w:rsidRDefault="00D1579D">
      <w:pPr>
        <w:rPr>
          <w:rFonts w:asciiTheme="minorEastAsia" w:hAnsiTheme="minorEastAsia" w:cstheme="minorEastAsia"/>
          <w:sz w:val="28"/>
          <w:szCs w:val="28"/>
        </w:rPr>
      </w:pPr>
    </w:p>
    <w:p w:rsidR="00D1579D" w:rsidRDefault="00D1579D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sectPr w:rsidR="00D157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6AC1" w:rsidRDefault="005A6AC1" w:rsidP="00C06890">
      <w:r>
        <w:separator/>
      </w:r>
    </w:p>
  </w:endnote>
  <w:endnote w:type="continuationSeparator" w:id="0">
    <w:p w:rsidR="005A6AC1" w:rsidRDefault="005A6AC1" w:rsidP="00C06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Segoe U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6AC1" w:rsidRDefault="005A6AC1" w:rsidP="00C06890">
      <w:r>
        <w:separator/>
      </w:r>
    </w:p>
  </w:footnote>
  <w:footnote w:type="continuationSeparator" w:id="0">
    <w:p w:rsidR="005A6AC1" w:rsidRDefault="005A6AC1" w:rsidP="00C068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C97861"/>
    <w:multiLevelType w:val="hybridMultilevel"/>
    <w:tmpl w:val="D01A23D0"/>
    <w:lvl w:ilvl="0" w:tplc="A1166B6E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68C92FE4"/>
    <w:multiLevelType w:val="hybridMultilevel"/>
    <w:tmpl w:val="FE50065E"/>
    <w:lvl w:ilvl="0" w:tplc="04090013">
      <w:start w:val="1"/>
      <w:numFmt w:val="chineseCountingThousand"/>
      <w:lvlText w:val="%1、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9D"/>
    <w:rsid w:val="00013735"/>
    <w:rsid w:val="000D240C"/>
    <w:rsid w:val="00136E30"/>
    <w:rsid w:val="001F0F59"/>
    <w:rsid w:val="00315E21"/>
    <w:rsid w:val="0035505A"/>
    <w:rsid w:val="00356130"/>
    <w:rsid w:val="003865E8"/>
    <w:rsid w:val="00427B79"/>
    <w:rsid w:val="005906FB"/>
    <w:rsid w:val="005A6AC1"/>
    <w:rsid w:val="00897955"/>
    <w:rsid w:val="008C71BC"/>
    <w:rsid w:val="009E4659"/>
    <w:rsid w:val="00AB5BAD"/>
    <w:rsid w:val="00BB5282"/>
    <w:rsid w:val="00C06890"/>
    <w:rsid w:val="00D1579D"/>
    <w:rsid w:val="00D62A39"/>
    <w:rsid w:val="00DB6767"/>
    <w:rsid w:val="01297F57"/>
    <w:rsid w:val="02232AD9"/>
    <w:rsid w:val="02C64A57"/>
    <w:rsid w:val="049412ED"/>
    <w:rsid w:val="05A5405E"/>
    <w:rsid w:val="06245D5C"/>
    <w:rsid w:val="0696090C"/>
    <w:rsid w:val="07195894"/>
    <w:rsid w:val="080E26DA"/>
    <w:rsid w:val="08E37A9B"/>
    <w:rsid w:val="09431B2A"/>
    <w:rsid w:val="09CB5238"/>
    <w:rsid w:val="0B35578E"/>
    <w:rsid w:val="0C734F6A"/>
    <w:rsid w:val="0C740622"/>
    <w:rsid w:val="0C7A7199"/>
    <w:rsid w:val="0C864642"/>
    <w:rsid w:val="0D2D7AC4"/>
    <w:rsid w:val="0DC52AF2"/>
    <w:rsid w:val="0DF86AA6"/>
    <w:rsid w:val="0E592852"/>
    <w:rsid w:val="0EC36B28"/>
    <w:rsid w:val="0FDD3285"/>
    <w:rsid w:val="10210E0D"/>
    <w:rsid w:val="10974D83"/>
    <w:rsid w:val="112210F9"/>
    <w:rsid w:val="11A210CC"/>
    <w:rsid w:val="12250BB9"/>
    <w:rsid w:val="12A94327"/>
    <w:rsid w:val="13411DA7"/>
    <w:rsid w:val="13A36BCC"/>
    <w:rsid w:val="13B2461B"/>
    <w:rsid w:val="148E0986"/>
    <w:rsid w:val="14A04710"/>
    <w:rsid w:val="15CA685C"/>
    <w:rsid w:val="16171E2C"/>
    <w:rsid w:val="16965D4C"/>
    <w:rsid w:val="1792166D"/>
    <w:rsid w:val="17AD7785"/>
    <w:rsid w:val="198F06D8"/>
    <w:rsid w:val="1A552A16"/>
    <w:rsid w:val="1AD0612D"/>
    <w:rsid w:val="1B0D0CA5"/>
    <w:rsid w:val="1B406AF5"/>
    <w:rsid w:val="1B88442C"/>
    <w:rsid w:val="1BF61011"/>
    <w:rsid w:val="1BFC228D"/>
    <w:rsid w:val="1CC63DD0"/>
    <w:rsid w:val="1CE95236"/>
    <w:rsid w:val="1CF17270"/>
    <w:rsid w:val="1D5D3703"/>
    <w:rsid w:val="1D7F2138"/>
    <w:rsid w:val="1DC825CF"/>
    <w:rsid w:val="1E201834"/>
    <w:rsid w:val="1E3F1644"/>
    <w:rsid w:val="1F6B2533"/>
    <w:rsid w:val="1FF146CC"/>
    <w:rsid w:val="201607A0"/>
    <w:rsid w:val="20234A8D"/>
    <w:rsid w:val="20DF1A4F"/>
    <w:rsid w:val="21DF0413"/>
    <w:rsid w:val="227769D5"/>
    <w:rsid w:val="232851F1"/>
    <w:rsid w:val="239F1733"/>
    <w:rsid w:val="239F41C2"/>
    <w:rsid w:val="23E446FA"/>
    <w:rsid w:val="24004532"/>
    <w:rsid w:val="24F23088"/>
    <w:rsid w:val="250759A7"/>
    <w:rsid w:val="268232F0"/>
    <w:rsid w:val="273F637C"/>
    <w:rsid w:val="27606222"/>
    <w:rsid w:val="279C49C0"/>
    <w:rsid w:val="28FC6430"/>
    <w:rsid w:val="29145AB0"/>
    <w:rsid w:val="29806F68"/>
    <w:rsid w:val="29D73C1B"/>
    <w:rsid w:val="29D90DD4"/>
    <w:rsid w:val="2A0C7D3C"/>
    <w:rsid w:val="2A444E75"/>
    <w:rsid w:val="2A577C49"/>
    <w:rsid w:val="2AF0302D"/>
    <w:rsid w:val="2B846BBB"/>
    <w:rsid w:val="2C4F4179"/>
    <w:rsid w:val="2D741B2D"/>
    <w:rsid w:val="2D903EA1"/>
    <w:rsid w:val="2DD83047"/>
    <w:rsid w:val="2E032EC6"/>
    <w:rsid w:val="2E0B5B3E"/>
    <w:rsid w:val="2E36721D"/>
    <w:rsid w:val="2ECC7129"/>
    <w:rsid w:val="2F8D0CE9"/>
    <w:rsid w:val="2FE40B65"/>
    <w:rsid w:val="304342F6"/>
    <w:rsid w:val="30A87899"/>
    <w:rsid w:val="31117FF1"/>
    <w:rsid w:val="31AE20EA"/>
    <w:rsid w:val="31F128D7"/>
    <w:rsid w:val="326E191E"/>
    <w:rsid w:val="32AA0ED4"/>
    <w:rsid w:val="332912C2"/>
    <w:rsid w:val="33E11A1E"/>
    <w:rsid w:val="341D07E1"/>
    <w:rsid w:val="346C2EDA"/>
    <w:rsid w:val="34D672C2"/>
    <w:rsid w:val="34E15F11"/>
    <w:rsid w:val="35115C59"/>
    <w:rsid w:val="36254C14"/>
    <w:rsid w:val="36283B3B"/>
    <w:rsid w:val="366B3426"/>
    <w:rsid w:val="36E1730C"/>
    <w:rsid w:val="370D3603"/>
    <w:rsid w:val="376566D3"/>
    <w:rsid w:val="38471448"/>
    <w:rsid w:val="38F87B30"/>
    <w:rsid w:val="39D52416"/>
    <w:rsid w:val="3A120DCA"/>
    <w:rsid w:val="3A1979B5"/>
    <w:rsid w:val="3AAC0616"/>
    <w:rsid w:val="3BFC5D58"/>
    <w:rsid w:val="3C00131F"/>
    <w:rsid w:val="3C210FB4"/>
    <w:rsid w:val="3CF8418D"/>
    <w:rsid w:val="3E3B4E78"/>
    <w:rsid w:val="3E3B609C"/>
    <w:rsid w:val="3ED73335"/>
    <w:rsid w:val="3EEA40A4"/>
    <w:rsid w:val="3FC06668"/>
    <w:rsid w:val="404816E2"/>
    <w:rsid w:val="40C40F74"/>
    <w:rsid w:val="40CF5202"/>
    <w:rsid w:val="40F50C9F"/>
    <w:rsid w:val="410506E4"/>
    <w:rsid w:val="41150F8D"/>
    <w:rsid w:val="414030E7"/>
    <w:rsid w:val="41770ACF"/>
    <w:rsid w:val="41E731D2"/>
    <w:rsid w:val="41EA0232"/>
    <w:rsid w:val="421B54FF"/>
    <w:rsid w:val="423126E3"/>
    <w:rsid w:val="42A06815"/>
    <w:rsid w:val="434F01D2"/>
    <w:rsid w:val="459A314D"/>
    <w:rsid w:val="45D6221B"/>
    <w:rsid w:val="45ED4573"/>
    <w:rsid w:val="46374EC0"/>
    <w:rsid w:val="46750233"/>
    <w:rsid w:val="46917197"/>
    <w:rsid w:val="48E14E5B"/>
    <w:rsid w:val="4983321B"/>
    <w:rsid w:val="49961556"/>
    <w:rsid w:val="49D50125"/>
    <w:rsid w:val="4A7942F6"/>
    <w:rsid w:val="4A9E3D84"/>
    <w:rsid w:val="4AE571E6"/>
    <w:rsid w:val="4B0552D9"/>
    <w:rsid w:val="4B121417"/>
    <w:rsid w:val="4B252F41"/>
    <w:rsid w:val="4B2F257A"/>
    <w:rsid w:val="4BF25CA2"/>
    <w:rsid w:val="4CD656BA"/>
    <w:rsid w:val="4D4167FD"/>
    <w:rsid w:val="4D961A66"/>
    <w:rsid w:val="4DF50F21"/>
    <w:rsid w:val="4DF774CD"/>
    <w:rsid w:val="4F012BE9"/>
    <w:rsid w:val="4F391F4F"/>
    <w:rsid w:val="4F47420C"/>
    <w:rsid w:val="4F4A3F73"/>
    <w:rsid w:val="5097661B"/>
    <w:rsid w:val="5110387B"/>
    <w:rsid w:val="51460B4E"/>
    <w:rsid w:val="51821BF4"/>
    <w:rsid w:val="518635C2"/>
    <w:rsid w:val="526207C0"/>
    <w:rsid w:val="52720E4C"/>
    <w:rsid w:val="53227E87"/>
    <w:rsid w:val="539564E9"/>
    <w:rsid w:val="539C6AC8"/>
    <w:rsid w:val="53E05867"/>
    <w:rsid w:val="53FF467B"/>
    <w:rsid w:val="5408124C"/>
    <w:rsid w:val="54B344B3"/>
    <w:rsid w:val="5591475D"/>
    <w:rsid w:val="561B0564"/>
    <w:rsid w:val="562F3FBE"/>
    <w:rsid w:val="56937047"/>
    <w:rsid w:val="56C37A4D"/>
    <w:rsid w:val="57380749"/>
    <w:rsid w:val="578A63A9"/>
    <w:rsid w:val="585C2BC3"/>
    <w:rsid w:val="59187561"/>
    <w:rsid w:val="59640B63"/>
    <w:rsid w:val="5A494E70"/>
    <w:rsid w:val="5B015211"/>
    <w:rsid w:val="5B451807"/>
    <w:rsid w:val="5BAF5710"/>
    <w:rsid w:val="5C6B709C"/>
    <w:rsid w:val="5C7B16E4"/>
    <w:rsid w:val="5C806BBC"/>
    <w:rsid w:val="5CC541EE"/>
    <w:rsid w:val="5D41348B"/>
    <w:rsid w:val="5D683ED4"/>
    <w:rsid w:val="5D83481B"/>
    <w:rsid w:val="5DD825D3"/>
    <w:rsid w:val="5DD91C01"/>
    <w:rsid w:val="5DDA56AF"/>
    <w:rsid w:val="5E465D7B"/>
    <w:rsid w:val="5E54080F"/>
    <w:rsid w:val="5E703494"/>
    <w:rsid w:val="5E824D5A"/>
    <w:rsid w:val="5EAD0CEB"/>
    <w:rsid w:val="5F484316"/>
    <w:rsid w:val="5F7E6AB0"/>
    <w:rsid w:val="5F937142"/>
    <w:rsid w:val="608405F6"/>
    <w:rsid w:val="615B7B8E"/>
    <w:rsid w:val="61914E36"/>
    <w:rsid w:val="621379CC"/>
    <w:rsid w:val="622F7E8E"/>
    <w:rsid w:val="630B7F48"/>
    <w:rsid w:val="63545D94"/>
    <w:rsid w:val="63B2426B"/>
    <w:rsid w:val="65F6304F"/>
    <w:rsid w:val="65F8220C"/>
    <w:rsid w:val="66DB3B02"/>
    <w:rsid w:val="670B5549"/>
    <w:rsid w:val="671B22E3"/>
    <w:rsid w:val="67395B3B"/>
    <w:rsid w:val="67643618"/>
    <w:rsid w:val="691E3D98"/>
    <w:rsid w:val="6A7576C4"/>
    <w:rsid w:val="6B7B0EFE"/>
    <w:rsid w:val="6C322327"/>
    <w:rsid w:val="6C4A59B4"/>
    <w:rsid w:val="6D63126C"/>
    <w:rsid w:val="6E81219C"/>
    <w:rsid w:val="6F015363"/>
    <w:rsid w:val="6F5A5AE8"/>
    <w:rsid w:val="71A63CE3"/>
    <w:rsid w:val="720E4A89"/>
    <w:rsid w:val="72925FCA"/>
    <w:rsid w:val="72C32BDD"/>
    <w:rsid w:val="72DB0537"/>
    <w:rsid w:val="732C61BB"/>
    <w:rsid w:val="735F35AE"/>
    <w:rsid w:val="73731C59"/>
    <w:rsid w:val="7374662E"/>
    <w:rsid w:val="741F7379"/>
    <w:rsid w:val="742F43C8"/>
    <w:rsid w:val="743072E4"/>
    <w:rsid w:val="743A472B"/>
    <w:rsid w:val="74E8067B"/>
    <w:rsid w:val="753700B8"/>
    <w:rsid w:val="754F713A"/>
    <w:rsid w:val="75527A99"/>
    <w:rsid w:val="759A5CA0"/>
    <w:rsid w:val="75DF551E"/>
    <w:rsid w:val="76003E9C"/>
    <w:rsid w:val="769D008C"/>
    <w:rsid w:val="76B71EC5"/>
    <w:rsid w:val="76F926BC"/>
    <w:rsid w:val="77E84EBC"/>
    <w:rsid w:val="78327B8F"/>
    <w:rsid w:val="78BC7452"/>
    <w:rsid w:val="79BC0EBD"/>
    <w:rsid w:val="7A167436"/>
    <w:rsid w:val="7AA87E61"/>
    <w:rsid w:val="7B0D64F9"/>
    <w:rsid w:val="7B2F35B6"/>
    <w:rsid w:val="7B4D3E4D"/>
    <w:rsid w:val="7B757293"/>
    <w:rsid w:val="7CC04921"/>
    <w:rsid w:val="7CFF5FF0"/>
    <w:rsid w:val="7D1946C4"/>
    <w:rsid w:val="7D5176F4"/>
    <w:rsid w:val="7D633E33"/>
    <w:rsid w:val="7EEA63E6"/>
    <w:rsid w:val="7F152725"/>
    <w:rsid w:val="7F500A87"/>
    <w:rsid w:val="7FAC3301"/>
    <w:rsid w:val="7FEF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1349A9"/>
  <w15:docId w15:val="{9EA97C60-E30F-4637-AAA0-549999C68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06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0689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C068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0689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C068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9</Pages>
  <Words>598</Words>
  <Characters>3409</Characters>
  <Application>Microsoft Office Word</Application>
  <DocSecurity>0</DocSecurity>
  <Lines>28</Lines>
  <Paragraphs>7</Paragraphs>
  <ScaleCrop>false</ScaleCrop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7</cp:revision>
  <cp:lastPrinted>2017-05-19T01:36:00Z</cp:lastPrinted>
  <dcterms:created xsi:type="dcterms:W3CDTF">2014-10-29T12:08:00Z</dcterms:created>
  <dcterms:modified xsi:type="dcterms:W3CDTF">2023-11-01T05:45:00Z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