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0B" w:rsidRDefault="00D31779">
      <w:pPr>
        <w:spacing w:line="680" w:lineRule="exact"/>
        <w:jc w:val="center"/>
        <w:rPr>
          <w:rFonts w:ascii="宋体" w:hAnsi="宋体" w:cs="宋体"/>
          <w:b/>
          <w:snapToGrid w:val="0"/>
          <w:color w:val="000000"/>
          <w:spacing w:val="2"/>
          <w:kern w:val="0"/>
          <w:sz w:val="44"/>
          <w:szCs w:val="44"/>
        </w:rPr>
      </w:pPr>
      <w:r>
        <w:rPr>
          <w:rFonts w:ascii="宋体" w:hAnsi="宋体" w:cs="宋体" w:hint="eastAsia"/>
          <w:b/>
          <w:snapToGrid w:val="0"/>
          <w:color w:val="000000"/>
          <w:spacing w:val="2"/>
          <w:kern w:val="0"/>
          <w:sz w:val="44"/>
          <w:szCs w:val="44"/>
        </w:rPr>
        <w:t>连云港市市场监督管理局关于</w:t>
      </w:r>
    </w:p>
    <w:p w:rsidR="0095290B" w:rsidRDefault="00D31779">
      <w:pPr>
        <w:spacing w:line="680" w:lineRule="exact"/>
        <w:jc w:val="center"/>
        <w:rPr>
          <w:rFonts w:ascii="宋体" w:hAnsi="宋体" w:cs="宋体"/>
          <w:b/>
          <w:snapToGrid w:val="0"/>
          <w:color w:val="000000"/>
          <w:spacing w:val="2"/>
          <w:kern w:val="0"/>
          <w:sz w:val="44"/>
          <w:szCs w:val="44"/>
        </w:rPr>
      </w:pPr>
      <w:r>
        <w:rPr>
          <w:rFonts w:ascii="宋体" w:hAnsi="宋体" w:cs="宋体" w:hint="eastAsia"/>
          <w:b/>
          <w:snapToGrid w:val="0"/>
          <w:color w:val="000000"/>
          <w:spacing w:val="2"/>
          <w:kern w:val="0"/>
          <w:sz w:val="44"/>
          <w:szCs w:val="44"/>
        </w:rPr>
        <w:t>202</w:t>
      </w:r>
      <w:r w:rsidR="005F64E5">
        <w:rPr>
          <w:rFonts w:ascii="宋体" w:hAnsi="宋体" w:cs="宋体" w:hint="eastAsia"/>
          <w:b/>
          <w:snapToGrid w:val="0"/>
          <w:color w:val="000000"/>
          <w:spacing w:val="2"/>
          <w:kern w:val="0"/>
          <w:sz w:val="44"/>
          <w:szCs w:val="44"/>
        </w:rPr>
        <w:t>3</w:t>
      </w:r>
      <w:r>
        <w:rPr>
          <w:rFonts w:ascii="宋体" w:hAnsi="宋体" w:cs="宋体" w:hint="eastAsia"/>
          <w:b/>
          <w:snapToGrid w:val="0"/>
          <w:color w:val="000000"/>
          <w:spacing w:val="2"/>
          <w:kern w:val="0"/>
          <w:sz w:val="44"/>
          <w:szCs w:val="44"/>
        </w:rPr>
        <w:t>年</w:t>
      </w:r>
      <w:r w:rsidR="00B40F33">
        <w:rPr>
          <w:rFonts w:ascii="宋体" w:hAnsi="宋体" w:hint="eastAsia"/>
          <w:b/>
          <w:bCs/>
          <w:kern w:val="0"/>
          <w:sz w:val="44"/>
          <w:szCs w:val="44"/>
        </w:rPr>
        <w:t>陶瓷砖</w:t>
      </w:r>
      <w:r>
        <w:rPr>
          <w:rFonts w:ascii="宋体" w:hAnsi="宋体" w:cs="宋体" w:hint="eastAsia"/>
          <w:b/>
          <w:snapToGrid w:val="0"/>
          <w:color w:val="000000"/>
          <w:spacing w:val="2"/>
          <w:kern w:val="0"/>
          <w:sz w:val="44"/>
          <w:szCs w:val="44"/>
        </w:rPr>
        <w:t>产品质量抽查情况的通告</w:t>
      </w:r>
    </w:p>
    <w:p w:rsidR="0095290B" w:rsidRDefault="00D31779">
      <w:pPr>
        <w:spacing w:line="68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(202</w:t>
      </w:r>
      <w:r w:rsidR="005F64E5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3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年</w:t>
      </w:r>
      <w:r w:rsidR="00B40F33"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5</w:t>
      </w:r>
      <w:r>
        <w:rPr>
          <w:rFonts w:ascii="仿宋_GB2312" w:eastAsia="仿宋_GB2312" w:hAnsi="宋体" w:cs="宋体" w:hint="eastAsia"/>
          <w:color w:val="000000" w:themeColor="text1"/>
          <w:kern w:val="0"/>
          <w:sz w:val="30"/>
          <w:szCs w:val="30"/>
        </w:rPr>
        <w:t>号）</w:t>
      </w:r>
    </w:p>
    <w:p w:rsidR="0095290B" w:rsidRDefault="0095290B">
      <w:pPr>
        <w:spacing w:line="680" w:lineRule="exact"/>
        <w:jc w:val="center"/>
        <w:rPr>
          <w:rFonts w:ascii="黑体" w:eastAsia="黑体"/>
          <w:b/>
          <w:bCs/>
          <w:sz w:val="32"/>
          <w:szCs w:val="32"/>
        </w:rPr>
      </w:pPr>
    </w:p>
    <w:p w:rsidR="0095290B" w:rsidRDefault="00D31779">
      <w:pPr>
        <w:widowControl/>
        <w:spacing w:line="384" w:lineRule="auto"/>
        <w:ind w:firstLine="600"/>
        <w:jc w:val="left"/>
        <w:rPr>
          <w:rFonts w:ascii="仿宋_GB2312" w:eastAsia="仿宋_GB2312" w:hAnsi="宋体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为了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履行装饰装修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产品质量监督管理</w:t>
      </w:r>
      <w:r w:rsidR="00854C7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职责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，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根据全市“安居质量保民生”工作部署</w:t>
      </w:r>
      <w:r w:rsidR="00854C7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做好我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市陶瓷砖产品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质量监管工作，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2</w:t>
      </w:r>
      <w:r w:rsidR="005F64E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年连云港市市场监督管理局委托</w:t>
      </w:r>
      <w:r>
        <w:rPr>
          <w:rFonts w:ascii="仿宋_GB2312" w:eastAsia="仿宋_GB2312" w:hAnsi="宋体" w:hint="eastAsia"/>
          <w:sz w:val="32"/>
          <w:szCs w:val="32"/>
        </w:rPr>
        <w:t>连云港市质量技术综合检验检测中心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，对连云港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市范围内</w:t>
      </w:r>
      <w:r w:rsidR="00854C7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销售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的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陶瓷砖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产品进行了市级监督抽查。本次监督抽查</w:t>
      </w:r>
      <w:r w:rsidR="00854C7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以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实体店</w:t>
      </w:r>
      <w:r w:rsidR="00854C75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为主，</w:t>
      </w:r>
      <w:r w:rsidR="00B40F3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在全市流通领域抽取10批次陶瓷砖产品</w:t>
      </w:r>
      <w:r w:rsidR="00854C7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。经检验，合格</w:t>
      </w:r>
      <w:r w:rsidR="00B40F3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10</w:t>
      </w:r>
      <w:r w:rsidR="00854C7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批次</w:t>
      </w:r>
      <w:r w:rsidR="00B40F3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，抽查</w:t>
      </w:r>
      <w:r w:rsidR="00854C7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合格率为</w:t>
      </w:r>
      <w:r w:rsidR="00B40F3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100</w:t>
      </w:r>
      <w:r w:rsidR="00854C75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%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。监督抽查结果见附件。</w:t>
      </w:r>
    </w:p>
    <w:p w:rsidR="0095290B" w:rsidRDefault="00D31779">
      <w:pPr>
        <w:ind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附件：</w:t>
      </w:r>
      <w:r>
        <w:rPr>
          <w:rFonts w:ascii="仿宋_GB2312" w:eastAsia="仿宋_GB2312" w:hAnsi="仿宋" w:cs="仿宋_GB2312"/>
          <w:sz w:val="32"/>
          <w:szCs w:val="32"/>
        </w:rPr>
        <w:t>20</w:t>
      </w:r>
      <w:r>
        <w:rPr>
          <w:rFonts w:ascii="仿宋_GB2312" w:eastAsia="仿宋_GB2312" w:hAnsi="仿宋" w:cs="仿宋_GB2312" w:hint="eastAsia"/>
          <w:sz w:val="32"/>
          <w:szCs w:val="32"/>
        </w:rPr>
        <w:t>2</w:t>
      </w:r>
      <w:r w:rsidR="005F64E5">
        <w:rPr>
          <w:rFonts w:ascii="仿宋_GB2312" w:eastAsia="仿宋_GB2312" w:hAnsi="仿宋" w:cs="仿宋_GB2312" w:hint="eastAsia"/>
          <w:sz w:val="32"/>
          <w:szCs w:val="32"/>
        </w:rPr>
        <w:t>3</w:t>
      </w:r>
      <w:r>
        <w:rPr>
          <w:rFonts w:ascii="仿宋_GB2312" w:eastAsia="仿宋_GB2312" w:hAnsi="仿宋" w:cs="仿宋_GB2312" w:hint="eastAsia"/>
          <w:sz w:val="32"/>
          <w:szCs w:val="32"/>
        </w:rPr>
        <w:t>年连云港市</w:t>
      </w:r>
      <w:r w:rsidR="00B40F33">
        <w:rPr>
          <w:rFonts w:ascii="仿宋_GB2312" w:eastAsia="仿宋_GB2312" w:hAnsi="仿宋" w:cs="仿宋_GB2312" w:hint="eastAsia"/>
          <w:sz w:val="32"/>
          <w:szCs w:val="32"/>
        </w:rPr>
        <w:t>陶瓷砖</w:t>
      </w:r>
      <w:r>
        <w:rPr>
          <w:rFonts w:ascii="仿宋_GB2312" w:eastAsia="仿宋_GB2312" w:hAnsi="仿宋" w:cs="仿宋_GB2312" w:hint="eastAsia"/>
          <w:sz w:val="32"/>
          <w:szCs w:val="32"/>
        </w:rPr>
        <w:t>产品质量监督抽检结果汇总表</w:t>
      </w:r>
    </w:p>
    <w:p w:rsidR="0095290B" w:rsidRDefault="0095290B">
      <w:pPr>
        <w:ind w:firstLine="630"/>
        <w:rPr>
          <w:rFonts w:ascii="仿宋_GB2312" w:eastAsia="仿宋_GB2312" w:hAnsi="仿宋"/>
          <w:sz w:val="32"/>
          <w:szCs w:val="32"/>
        </w:rPr>
      </w:pPr>
    </w:p>
    <w:p w:rsidR="0095290B" w:rsidRDefault="0095290B">
      <w:pPr>
        <w:ind w:firstLine="630"/>
        <w:rPr>
          <w:rFonts w:ascii="仿宋_GB2312" w:eastAsia="仿宋_GB2312" w:hAnsi="仿宋"/>
          <w:sz w:val="32"/>
          <w:szCs w:val="32"/>
        </w:rPr>
      </w:pPr>
    </w:p>
    <w:p w:rsidR="0095290B" w:rsidRDefault="00D31779">
      <w:pPr>
        <w:ind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 xml:space="preserve">                              20</w:t>
      </w:r>
      <w:r>
        <w:rPr>
          <w:rFonts w:ascii="仿宋_GB2312" w:eastAsia="仿宋_GB2312" w:hAnsi="仿宋" w:cs="仿宋_GB2312" w:hint="eastAsia"/>
          <w:sz w:val="32"/>
          <w:szCs w:val="32"/>
        </w:rPr>
        <w:t>2</w:t>
      </w:r>
      <w:r w:rsidR="005F64E5">
        <w:rPr>
          <w:rFonts w:ascii="仿宋_GB2312" w:eastAsia="仿宋_GB2312" w:hAnsi="仿宋" w:cs="仿宋_GB2312" w:hint="eastAsia"/>
          <w:sz w:val="32"/>
          <w:szCs w:val="32"/>
        </w:rPr>
        <w:t>3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 w:rsidR="00854C75">
        <w:rPr>
          <w:rFonts w:ascii="仿宋_GB2312" w:eastAsia="仿宋_GB2312" w:hAnsi="仿宋" w:cs="仿宋_GB2312" w:hint="eastAsia"/>
          <w:sz w:val="32"/>
          <w:szCs w:val="32"/>
        </w:rPr>
        <w:t>9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 w:rsidR="00854C75">
        <w:rPr>
          <w:rFonts w:ascii="仿宋_GB2312" w:eastAsia="仿宋_GB2312" w:hAnsi="仿宋" w:cs="仿宋_GB2312" w:hint="eastAsia"/>
          <w:sz w:val="32"/>
          <w:szCs w:val="32"/>
        </w:rPr>
        <w:t>8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p w:rsidR="0095290B" w:rsidRDefault="0095290B">
      <w:pPr>
        <w:ind w:firstLine="630"/>
        <w:rPr>
          <w:sz w:val="32"/>
          <w:szCs w:val="32"/>
        </w:rPr>
      </w:pPr>
    </w:p>
    <w:p w:rsidR="0095290B" w:rsidRDefault="0095290B">
      <w:pPr>
        <w:spacing w:line="600" w:lineRule="exact"/>
        <w:rPr>
          <w:rFonts w:eastAsia="楷体_GB2312"/>
          <w:sz w:val="32"/>
          <w:szCs w:val="32"/>
        </w:rPr>
      </w:pPr>
    </w:p>
    <w:tbl>
      <w:tblPr>
        <w:tblW w:w="11625" w:type="dxa"/>
        <w:tblInd w:w="-15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"/>
        <w:gridCol w:w="1418"/>
        <w:gridCol w:w="3119"/>
        <w:gridCol w:w="1559"/>
        <w:gridCol w:w="1559"/>
        <w:gridCol w:w="1276"/>
        <w:gridCol w:w="1276"/>
        <w:gridCol w:w="1134"/>
      </w:tblGrid>
      <w:tr w:rsidR="0095290B">
        <w:trPr>
          <w:trHeight w:val="1100"/>
        </w:trPr>
        <w:tc>
          <w:tcPr>
            <w:tcW w:w="116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Default="00B40F33" w:rsidP="00854C75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 w:hint="eastAsia"/>
                <w:sz w:val="32"/>
                <w:szCs w:val="32"/>
              </w:rPr>
            </w:pPr>
          </w:p>
          <w:p w:rsidR="00B40F33" w:rsidRDefault="00B40F33" w:rsidP="00854C75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 w:hint="eastAsia"/>
                <w:sz w:val="32"/>
                <w:szCs w:val="32"/>
              </w:rPr>
            </w:pPr>
          </w:p>
          <w:p w:rsidR="00B40F33" w:rsidRDefault="00B40F33" w:rsidP="00B40F33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 w:hint="eastAsia"/>
                <w:sz w:val="32"/>
                <w:szCs w:val="32"/>
              </w:rPr>
            </w:pPr>
          </w:p>
          <w:p w:rsidR="00B40F33" w:rsidRDefault="00B40F33" w:rsidP="00B40F33">
            <w:pPr>
              <w:widowControl/>
              <w:ind w:firstLineChars="600" w:firstLine="1920"/>
              <w:textAlignment w:val="center"/>
              <w:rPr>
                <w:rFonts w:ascii="仿宋_GB2312" w:eastAsia="仿宋_GB2312" w:hAnsi="仿宋" w:cs="仿宋_GB2312" w:hint="eastAsia"/>
                <w:sz w:val="32"/>
                <w:szCs w:val="32"/>
              </w:rPr>
            </w:pPr>
          </w:p>
          <w:p w:rsidR="0095290B" w:rsidRDefault="00D31779" w:rsidP="00B40F33">
            <w:pPr>
              <w:widowControl/>
              <w:ind w:firstLineChars="600" w:firstLine="1920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lastRenderedPageBreak/>
              <w:t xml:space="preserve">附件  </w:t>
            </w:r>
            <w:r>
              <w:rPr>
                <w:rFonts w:ascii="仿宋_GB2312" w:eastAsia="仿宋_GB2312" w:hAnsi="仿宋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  <w:r w:rsidR="005F64E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年连云港市</w:t>
            </w:r>
            <w:r w:rsidR="00B40F3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陶瓷砖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产品质量监督抽检结果汇总表</w:t>
            </w:r>
          </w:p>
        </w:tc>
      </w:tr>
      <w:tr w:rsidR="0095290B" w:rsidTr="00A64A2D">
        <w:trPr>
          <w:trHeight w:val="70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Default="00D31779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D31779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产品详细名称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D31779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规格型号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854C75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经营者名称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B40F33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标称生产企业名称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B40F33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商标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B40F33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所属管区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D31779" w:rsidP="001A443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结果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BIa  800mmX800mm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W800mmX800mmX10mm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东海县星迪乐建材商行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佛山市合众创新陶瓷有限公司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东海县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BIa  800mmX800mm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W800mmX800mmX10mm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东海县石榴街道李开旺瓷砖经营部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佛山市宏创陶瓷有限公司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东海县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Pr="00B12EDC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BIa M 800mmX800mm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W800mmX800mmX10.7mm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东海县石榴街道千禧宝装饰材料经营部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佛山鹰牌科技有限公司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康骏陶瓷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东海县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Pr="00B12EDC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BIa 800mmX800mm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W800mmX800mmX10.5mm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郑鑫祥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广东方向陶瓷有限公司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康骏陶瓷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灌南县）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Pr="00B12EDC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BIb 400mmX800mm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W400mmX800mmX7.8mm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灌南县小万建筑材料经营部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佛山市路易保罗陶瓷有限公司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路易保罗陶瓷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灌南县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Pr="00B12EDC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BIb 400mmX800mm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W400mmX800mmX7.4mm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灌南县恒毅建材经营部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佛山市瑞洋陶瓷有限公司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灌南县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Pr="00B12EDC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BIa 800mmX800mmX10.3mm</w:t>
            </w:r>
            <w:r>
              <w:rPr>
                <w:rFonts w:ascii="Tahoma" w:hAnsi="Tahoma" w:cs="Tahom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W800mmX800mmX10.3mm</w:t>
            </w:r>
            <w:r>
              <w:rPr>
                <w:rFonts w:ascii="Tahoma" w:hAnsi="Tahoma" w:cs="Tahom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连云港市国际商城新万豪建材营销部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广东顺辉陶瓷有限公司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 w:val="20"/>
                <w:szCs w:val="20"/>
              </w:rPr>
              <w:t>海州区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269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BIb 800mmX800mm</w:t>
            </w:r>
            <w:r>
              <w:rPr>
                <w:rFonts w:cs="Tahoma" w:hint="eastAsi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W800mmX800mm</w:t>
            </w:r>
            <w:r>
              <w:rPr>
                <w:rFonts w:cs="Tahoma" w:hint="eastAsi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连云港市国际商城地王陶瓷经营部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广东佛山晶粤陶陶瓷有限公司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 w:hint="eastAsia"/>
                <w:color w:val="000000"/>
                <w:kern w:val="0"/>
                <w:sz w:val="20"/>
                <w:szCs w:val="20"/>
              </w:rPr>
              <w:t>海州区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172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800mmX800mm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江苏中建诚贸易有限公司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广东萨米特陶瓷有限公司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海州区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  <w:tr w:rsidR="00B40F33" w:rsidTr="00A64A2D">
        <w:trPr>
          <w:trHeight w:val="18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0F33" w:rsidRDefault="00B40F33" w:rsidP="00B40F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干压陶瓷砖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BIaM 600mmX600mm</w:t>
            </w:r>
            <w:r>
              <w:rPr>
                <w:rFonts w:cs="Tahoma" w:hint="eastAsia"/>
                <w:sz w:val="20"/>
                <w:szCs w:val="20"/>
              </w:rPr>
              <w:t>（</w:t>
            </w:r>
            <w:r>
              <w:rPr>
                <w:rFonts w:ascii="Tahoma" w:hAnsi="Tahoma" w:cs="Tahoma"/>
                <w:sz w:val="20"/>
                <w:szCs w:val="20"/>
              </w:rPr>
              <w:t>W600mmX600mmx10mm</w:t>
            </w:r>
            <w:r>
              <w:rPr>
                <w:rFonts w:cs="Tahoma" w:hint="eastAsia"/>
                <w:sz w:val="20"/>
                <w:szCs w:val="20"/>
              </w:rPr>
              <w:t>）</w:t>
            </w:r>
            <w:r>
              <w:rPr>
                <w:rFonts w:ascii="Tahoma" w:hAnsi="Tahoma" w:cs="Tahoma"/>
                <w:sz w:val="20"/>
                <w:szCs w:val="20"/>
              </w:rPr>
              <w:t>GL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海州开发区合诚建材销售部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宋体" w:hAnsi="宋体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景德镇金意陶陶瓷有限公司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B40F33" w:rsidRDefault="00B40F33" w:rsidP="00B40F3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金意陶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海州区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</w:tcPr>
          <w:p w:rsidR="00B40F33" w:rsidRDefault="00B40F33" w:rsidP="00B40F33">
            <w:pPr>
              <w:jc w:val="center"/>
            </w:pPr>
            <w:r w:rsidRPr="00571252">
              <w:rPr>
                <w:rFonts w:hint="eastAsia"/>
              </w:rPr>
              <w:t>合格</w:t>
            </w:r>
          </w:p>
        </w:tc>
      </w:tr>
    </w:tbl>
    <w:p w:rsidR="005F64E5" w:rsidRDefault="005F64E5" w:rsidP="00B40F33">
      <w:pPr>
        <w:spacing w:line="600" w:lineRule="exact"/>
        <w:ind w:rightChars="-244" w:right="-512"/>
        <w:jc w:val="center"/>
        <w:rPr>
          <w:rFonts w:ascii="仿宋_GB2312" w:eastAsia="仿宋_GB2312" w:hAnsi="仿宋" w:cs="仿宋_GB2312"/>
          <w:sz w:val="32"/>
          <w:szCs w:val="32"/>
        </w:rPr>
      </w:pPr>
    </w:p>
    <w:sectPr w:rsidR="005F64E5" w:rsidSect="00952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7D00" w:rsidRDefault="002E7D00" w:rsidP="005F64E5">
      <w:r>
        <w:separator/>
      </w:r>
    </w:p>
  </w:endnote>
  <w:endnote w:type="continuationSeparator" w:id="0">
    <w:p w:rsidR="002E7D00" w:rsidRDefault="002E7D00" w:rsidP="005F6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 Antiqua">
    <w:altName w:val="Palatino Linotype"/>
    <w:charset w:val="00"/>
    <w:family w:val="roman"/>
    <w:pitch w:val="variable"/>
    <w:sig w:usb0="00000001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7D00" w:rsidRDefault="002E7D00" w:rsidP="005F64E5">
      <w:r>
        <w:separator/>
      </w:r>
    </w:p>
  </w:footnote>
  <w:footnote w:type="continuationSeparator" w:id="0">
    <w:p w:rsidR="002E7D00" w:rsidRDefault="002E7D00" w:rsidP="005F6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rsids>
    <w:rsidRoot w:val="741923E5"/>
    <w:rsid w:val="000961B1"/>
    <w:rsid w:val="000A70BF"/>
    <w:rsid w:val="000C2EBC"/>
    <w:rsid w:val="00100155"/>
    <w:rsid w:val="00143AAA"/>
    <w:rsid w:val="00152866"/>
    <w:rsid w:val="001A4430"/>
    <w:rsid w:val="001C587E"/>
    <w:rsid w:val="001D6D1C"/>
    <w:rsid w:val="001E74E9"/>
    <w:rsid w:val="002E4C3E"/>
    <w:rsid w:val="002E7D00"/>
    <w:rsid w:val="002F0B0B"/>
    <w:rsid w:val="00302834"/>
    <w:rsid w:val="003043AC"/>
    <w:rsid w:val="00327BDB"/>
    <w:rsid w:val="003A3655"/>
    <w:rsid w:val="00441B48"/>
    <w:rsid w:val="00446A72"/>
    <w:rsid w:val="004A7CBC"/>
    <w:rsid w:val="00506297"/>
    <w:rsid w:val="005A2B25"/>
    <w:rsid w:val="005F64E5"/>
    <w:rsid w:val="00604F89"/>
    <w:rsid w:val="006122DD"/>
    <w:rsid w:val="006434A2"/>
    <w:rsid w:val="006C29BC"/>
    <w:rsid w:val="006D3F95"/>
    <w:rsid w:val="0070207E"/>
    <w:rsid w:val="00730D47"/>
    <w:rsid w:val="0078203D"/>
    <w:rsid w:val="00782E15"/>
    <w:rsid w:val="007937E3"/>
    <w:rsid w:val="007A1328"/>
    <w:rsid w:val="007B0ECA"/>
    <w:rsid w:val="00854C75"/>
    <w:rsid w:val="008B6224"/>
    <w:rsid w:val="008C588C"/>
    <w:rsid w:val="008F51B9"/>
    <w:rsid w:val="0095290B"/>
    <w:rsid w:val="0099539B"/>
    <w:rsid w:val="009C410D"/>
    <w:rsid w:val="009E713D"/>
    <w:rsid w:val="009F5468"/>
    <w:rsid w:val="00A23543"/>
    <w:rsid w:val="00A32FD8"/>
    <w:rsid w:val="00A50640"/>
    <w:rsid w:val="00A64A2D"/>
    <w:rsid w:val="00A94F6A"/>
    <w:rsid w:val="00AE3D6F"/>
    <w:rsid w:val="00AE66BD"/>
    <w:rsid w:val="00AF64BF"/>
    <w:rsid w:val="00B12EDC"/>
    <w:rsid w:val="00B40F33"/>
    <w:rsid w:val="00B87D07"/>
    <w:rsid w:val="00BD365C"/>
    <w:rsid w:val="00BF0D1B"/>
    <w:rsid w:val="00C22640"/>
    <w:rsid w:val="00D27B50"/>
    <w:rsid w:val="00D31779"/>
    <w:rsid w:val="00D469A0"/>
    <w:rsid w:val="00DE46F6"/>
    <w:rsid w:val="00EC5A31"/>
    <w:rsid w:val="00EE3E7B"/>
    <w:rsid w:val="00EF4999"/>
    <w:rsid w:val="00F63675"/>
    <w:rsid w:val="02DB3E94"/>
    <w:rsid w:val="06C83D53"/>
    <w:rsid w:val="075A531C"/>
    <w:rsid w:val="0A1F334F"/>
    <w:rsid w:val="0C6417B3"/>
    <w:rsid w:val="0C706412"/>
    <w:rsid w:val="0E8D5998"/>
    <w:rsid w:val="0F763A48"/>
    <w:rsid w:val="0FA74A61"/>
    <w:rsid w:val="10AE770E"/>
    <w:rsid w:val="123E1EB3"/>
    <w:rsid w:val="14710862"/>
    <w:rsid w:val="155B359E"/>
    <w:rsid w:val="17687E00"/>
    <w:rsid w:val="1B9734F6"/>
    <w:rsid w:val="1C323FBC"/>
    <w:rsid w:val="1D854EE7"/>
    <w:rsid w:val="1E2E42F0"/>
    <w:rsid w:val="22300B6D"/>
    <w:rsid w:val="225853CB"/>
    <w:rsid w:val="22AB30AC"/>
    <w:rsid w:val="23AE42C2"/>
    <w:rsid w:val="243E344C"/>
    <w:rsid w:val="25005108"/>
    <w:rsid w:val="31C73637"/>
    <w:rsid w:val="3315685F"/>
    <w:rsid w:val="33215E17"/>
    <w:rsid w:val="3536481F"/>
    <w:rsid w:val="380271C6"/>
    <w:rsid w:val="3B644D68"/>
    <w:rsid w:val="3BAC32C0"/>
    <w:rsid w:val="3BB61124"/>
    <w:rsid w:val="3E3A005A"/>
    <w:rsid w:val="43964A6A"/>
    <w:rsid w:val="43F04B3F"/>
    <w:rsid w:val="443B0855"/>
    <w:rsid w:val="471D124F"/>
    <w:rsid w:val="49337659"/>
    <w:rsid w:val="4BB616DC"/>
    <w:rsid w:val="4C6E41C3"/>
    <w:rsid w:val="5046785C"/>
    <w:rsid w:val="51284D02"/>
    <w:rsid w:val="5209233A"/>
    <w:rsid w:val="53D62776"/>
    <w:rsid w:val="55812481"/>
    <w:rsid w:val="559D791E"/>
    <w:rsid w:val="586329BD"/>
    <w:rsid w:val="5F4020D0"/>
    <w:rsid w:val="5FB90CCC"/>
    <w:rsid w:val="60360B6E"/>
    <w:rsid w:val="6A887E0E"/>
    <w:rsid w:val="6B0D2463"/>
    <w:rsid w:val="6C503DA2"/>
    <w:rsid w:val="6F8F3312"/>
    <w:rsid w:val="6FD57A0F"/>
    <w:rsid w:val="72DD6460"/>
    <w:rsid w:val="741923E5"/>
    <w:rsid w:val="74B66912"/>
    <w:rsid w:val="78447D29"/>
    <w:rsid w:val="79C63198"/>
    <w:rsid w:val="7B6E7CDC"/>
    <w:rsid w:val="7C542E30"/>
    <w:rsid w:val="7F603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locked="0" w:semiHidden="0" w:uiPriority="1"/>
    <w:lsdException w:name="Body Text" w:locked="0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 w:qFormat="1"/>
    <w:lsdException w:name="Placeholder Text" w:locked="0"/>
    <w:lsdException w:name="No Spacing" w:locked="0" w:semiHidden="0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95290B"/>
    <w:pPr>
      <w:jc w:val="center"/>
    </w:pPr>
    <w:rPr>
      <w:rFonts w:eastAsia="黑体"/>
      <w:b/>
      <w:bCs/>
      <w:sz w:val="44"/>
      <w:szCs w:val="44"/>
    </w:rPr>
  </w:style>
  <w:style w:type="paragraph" w:styleId="a4">
    <w:name w:val="footer"/>
    <w:basedOn w:val="a"/>
    <w:link w:val="Char0"/>
    <w:uiPriority w:val="99"/>
    <w:semiHidden/>
    <w:unhideWhenUsed/>
    <w:qFormat/>
    <w:locked/>
    <w:rsid w:val="00952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locked/>
    <w:rsid w:val="00952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95290B"/>
    <w:rPr>
      <w:sz w:val="24"/>
      <w:szCs w:val="24"/>
    </w:rPr>
  </w:style>
  <w:style w:type="table" w:styleId="a7">
    <w:name w:val="Table Grid"/>
    <w:basedOn w:val="a1"/>
    <w:uiPriority w:val="99"/>
    <w:qFormat/>
    <w:rsid w:val="00952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95290B"/>
    <w:rPr>
      <w:sz w:val="21"/>
      <w:szCs w:val="21"/>
    </w:rPr>
  </w:style>
  <w:style w:type="paragraph" w:customStyle="1" w:styleId="TimesNewRoman">
    <w:name w:val="正文 + (西文) Times New Roman"/>
    <w:basedOn w:val="a6"/>
    <w:uiPriority w:val="99"/>
    <w:qFormat/>
    <w:rsid w:val="0095290B"/>
    <w:pPr>
      <w:widowControl/>
      <w:spacing w:line="360" w:lineRule="auto"/>
      <w:ind w:firstLineChars="200" w:firstLine="560"/>
      <w:jc w:val="left"/>
    </w:pPr>
    <w:rPr>
      <w:rFonts w:ascii="仿宋_GB2312" w:eastAsia="仿宋_GB2312" w:hAnsi="宋体" w:cs="仿宋_GB2312"/>
      <w:color w:val="000000"/>
      <w:sz w:val="28"/>
      <w:szCs w:val="28"/>
    </w:rPr>
  </w:style>
  <w:style w:type="paragraph" w:styleId="a8">
    <w:name w:val="No Spacing"/>
    <w:uiPriority w:val="99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customStyle="1" w:styleId="Bodytext2BookAntiqua">
    <w:name w:val="Body text (2) + Book Antiqua"/>
    <w:uiPriority w:val="99"/>
    <w:qFormat/>
    <w:rsid w:val="0095290B"/>
    <w:rPr>
      <w:rFonts w:ascii="Book Antiqua" w:hAnsi="Book Antiqua" w:cs="Book Antiqua"/>
      <w:color w:val="000000"/>
      <w:spacing w:val="0"/>
      <w:w w:val="100"/>
      <w:position w:val="0"/>
      <w:sz w:val="19"/>
      <w:szCs w:val="19"/>
      <w:shd w:val="clear" w:color="auto" w:fill="FFFFFF"/>
      <w:lang w:val="en-US" w:eastAsia="en-US"/>
    </w:rPr>
  </w:style>
  <w:style w:type="character" w:customStyle="1" w:styleId="Char1">
    <w:name w:val="页眉 Char"/>
    <w:basedOn w:val="a0"/>
    <w:link w:val="a5"/>
    <w:uiPriority w:val="99"/>
    <w:semiHidden/>
    <w:qFormat/>
    <w:rsid w:val="0095290B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529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9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176</Words>
  <Characters>1004</Characters>
  <Application>Microsoft Office Word</Application>
  <DocSecurity>0</DocSecurity>
  <Lines>8</Lines>
  <Paragraphs>2</Paragraphs>
  <ScaleCrop>false</ScaleCrop>
  <Company>lenovo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</dc:creator>
  <cp:lastModifiedBy>Administrator</cp:lastModifiedBy>
  <cp:revision>21</cp:revision>
  <cp:lastPrinted>2020-09-22T07:51:00Z</cp:lastPrinted>
  <dcterms:created xsi:type="dcterms:W3CDTF">2019-05-15T01:53:00Z</dcterms:created>
  <dcterms:modified xsi:type="dcterms:W3CDTF">2023-09-09T12:28:00Z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9A74494AF9CA44B2A57DED92F5B86AA1</vt:lpwstr>
  </property>
</Properties>
</file>