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 xml:space="preserve">附件1 </w:t>
      </w:r>
    </w:p>
    <w:p>
      <w:pPr>
        <w:widowControl/>
        <w:jc w:val="center"/>
        <w:textAlignment w:val="center"/>
        <w:rPr>
          <w:rFonts w:ascii="方正小标宋简体" w:hAnsi="Times New Roman" w:eastAsia="方正小标宋简体" w:cs="Times New Roman"/>
          <w:snapToGrid w:val="0"/>
          <w:sz w:val="44"/>
          <w:szCs w:val="24"/>
        </w:rPr>
      </w:pPr>
      <w:r>
        <w:rPr>
          <w:rFonts w:hint="eastAsia" w:ascii="方正小标宋简体" w:hAnsi="Times New Roman" w:eastAsia="方正小标宋简体" w:cs="Times New Roman"/>
          <w:snapToGrid w:val="0"/>
          <w:sz w:val="44"/>
          <w:szCs w:val="24"/>
        </w:rPr>
        <w:t>本次检验项目</w:t>
      </w:r>
    </w:p>
    <w:tbl>
      <w:tblPr>
        <w:tblStyle w:val="9"/>
        <w:tblW w:w="14040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927"/>
        <w:gridCol w:w="1094"/>
        <w:gridCol w:w="1066"/>
        <w:gridCol w:w="1571"/>
        <w:gridCol w:w="2464"/>
        <w:gridCol w:w="6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食品大类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一级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食品亚类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（二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0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食品品种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（三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7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食品细类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（四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级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抽检依据</w:t>
            </w:r>
          </w:p>
        </w:tc>
        <w:tc>
          <w:tcPr>
            <w:tcW w:w="621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粮食加工品</w:t>
            </w: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大米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大米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大米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铅(以Pb计)、镉(以Cd计)、黄曲霉毒素B₁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小麦粉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小麦粉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小麦粉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镉(以Cd计)、苯并[a]芘、玉米赤霉烯酮、脱氧雪腐镰刀菌烯醇、赭曲霉毒素A、黄曲霉毒素B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、过氧化苯甲酰、偶氮甲酰胺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挂面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面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挂面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其他粮食加工品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谷物加工品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谷物加工品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铅(以Pb计)、镉(以Cd计)、黄曲霉毒素B₁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谷物碾磨加工品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玉米粉(片、渣)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黄曲霉毒素B₁、赭曲霉毒素A、玉米赤霉烯酮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米粉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其他谷物碾磨加工品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铅(以Pb计)、铬(以Cr计)、赭曲霉毒素A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谷物粉类制成品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生湿面制品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发酵面制品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苯甲酸及其钠盐（以苯甲酸计）、山梨酸及其钾盐（以山梨酸计）、脱氢乙酸及其钠盐（以脱氢乙酸计）、糖精钠(以糖精计)、菌落总数、大肠菌群、沙门氏菌、金黄色葡萄球菌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米粉制品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苯甲酸及其钠盐(以苯甲酸计)、山梨酸及其钾盐(以山梨酸计)、脱氢乙酸及其钠盐(以脱氢乙酸计)、二氧化硫残留量、菌落总数、大肠菌群、沙门氏菌、金黄色葡萄球菌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其他谷物粉类制成品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、苯甲酸及其钠盐(以苯甲酸计)、山梨酸及其钾盐(以山梨酸计)、脱氢乙酸及其钠盐(以脱氢乙酸计)、菌落总数、大肠菌群、沙门氏菌、金黄色葡萄球菌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食用油、油脂及其制品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食用植物油(含煎炸用油)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食用植物油(半精炼、全精炼)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花生油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食品安全国家标准 食品中真菌毒素限量》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、铅(以Pb计)、苯并[a]芘、溶剂残留量、特丁基对苯二酚(TBHQ)、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玉米油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酸值/酸价、过氧化值、黄曲霉毒素B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、苯并[a]芘、特丁基对苯二酚(TBHQ)、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芝麻油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酸值/酸价、过氧化值、苯并[a]芘、溶剂残留量、乙基麦芽酚、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橄榄油、油橄榄果渣油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酸值/酸价、过氧化值、溶剂残留量、特丁基对苯二酚(TBHQ)、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菜籽油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酸值/酸价、过氧化值、铅(以Pb计)、苯并[a]芘、溶剂残留量、特丁基对苯二酚(TBHQ)、乙基麦芽酚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大豆油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酸值/酸价、过氧化值、苯并[a]芘、溶剂残留量、特丁基对苯二酚(TBHQ)、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食用植物调和油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酸价、过氧化值、苯并[a]芘、溶剂残留量、特丁基对苯二酚(TBHQ)、乙基麦芽酚、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其他食用植物油(半精炼、全精炼)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酸值/酸价、过氧化值、铅(以Pb计)、苯并[a]芘、溶剂残留量、特丁基对苯二酚(TBHQ)、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煎炸过程用油(餐饮环节)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煎炸过程用油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酸价、极性组分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食用动物油脂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食用动物油脂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食用动物油脂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酸价、过氧化值、丙二醛、总砷(以As计)、苯并[a]芘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食用油脂制品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食用油脂制品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食用油脂制品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酸价(以脂肪计)、过氧化值(以脂肪计)、大肠菌群、霉菌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调味品</w:t>
            </w: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酱油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酱油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酱油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《酿造酱油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GB/T 18186-2000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氨基酸态氮、全氮(以氮计)、铵盐(以占氨基酸态氮的百分比计)、苯甲酸及其钠盐(以苯甲酸计)、山梨酸及其钾盐(以山梨酸计)、脱氢乙酸及其钠盐(以脱氢乙酸计)、对羟基苯甲酸酯类及其钠盐(以对羟基苯甲酸计)、防腐剂混合使用时各自用量占其最大使用量的比例之和、糖精钠(以糖精计)、菌落总数、大肠菌群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食醋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食醋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食醋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酸(以乙酸计)、不挥发酸(以乳酸计)、苯甲酸及其钠盐(以苯甲酸计)、山梨酸及其钾盐(以山梨酸计)、脱氢乙酸及其钠盐(以脱氢乙酸计)、对羟基苯甲酸酯类及其钠盐(以对羟基苯甲酸计)、防腐剂混合使用时各自用量占其最大使用量的比例之和、糖精钠(以糖精计)、菌落总数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酱类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酿造酱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黄豆酱、甜面酱等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氨基酸态氮、黄曲霉毒素B₁、苯甲酸及其钠盐(以苯甲酸计)、山梨酸及其钾盐(以山梨酸计)、脱氢乙酸及其钠盐(以脱氢乙酸计)、防腐剂混合使用时各自用量占其最大使用量的比例之和、糖精钠(以糖精计)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调味料酒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调味料酒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料酒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氨基酸态氮(以氮计)、苯甲酸及其钠盐(以苯甲酸计)、山梨酸及其钾盐(以山梨酸计)、脱氢乙酸及其钠盐(以脱氢乙酸计)、糖精钠(以糖精计)、甜蜜素(以环己基氨基磺酸计)、三氯蔗糖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香辛料类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香辛料类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香辛料调味油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酸价/酸值、过氧化值、铅(以Pb计)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辣椒、花椒、辣椒粉、花椒粉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铅(以Pb计)、罗丹明B、苏丹红Ⅰ、苏丹红Ⅱ、苏丹红Ⅲ、苏丹红Ⅳ、脱氢乙酸及其钠盐(以脱氢乙酸计)、沙门氏菌、金黄色葡萄球菌、苯甲酸及其钠盐（以苯甲酸计）、山梨酸及其钾盐（以山梨酸计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其他香辛料调味品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铅(以Pb计)、丙溴磷、氯氰菊酯和高效氯氰菊酯、多菌灵、沙门氏菌、金黄色葡萄球菌、苯甲酸及其钠盐（以苯甲酸计）、山梨酸及其钾盐（以山梨酸计）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调味料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固体复合调味料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鸡粉、鸡精调味料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谷氨酸钠、呈味核苷酸二钠、糖精钠(以糖精计)、甜蜜素(以环己基氨基磺酸计)、菌落总数、大肠菌群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其他固体调味料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总砷(以As计)、苏丹红Ⅰ、苏丹红Ⅱ、苏丹红Ⅲ、苏丹红Ⅳ、罂粟碱、吗啡、可待因、那可丁、苯甲酸及其钠盐(以苯甲酸计)、山梨酸及其钾盐(以山梨酸计)、脱氢乙酸及其钠盐(以脱氢乙酸计)、防腐剂混合使用时各自用量占其最大使用量的比例之和、糖精钠(以糖精计)、甜蜜素(以环己基氨基磺酸计)、阿斯巴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半固体复合调味料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蛋黄酱、沙拉酱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乙二胺四乙酸二钠、二氧化钛、金黄色葡萄球菌、沙门氏菌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坚果与籽类的泥(酱)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酸价/酸值、过氧化值、铅(以Pb计)、黄曲霉毒素B₁、沙门氏菌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辣椒酱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苯甲酸及其钠盐(以苯甲酸计)、山梨酸及其钾盐(以山梨酸计)、脱氢乙酸及其钠盐(以脱氢乙酸计)、防腐剂混合使用时各自用量占其最大使用量的比例之和、甜蜜素(以环己基氨基磺酸计)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火锅底料、麻辣烫底料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铅(以Pb计)、苯甲酸及其钠盐(以苯甲酸计)、山梨酸及其钾盐(以山梨酸计)、脱氢乙酸及其钠盐(以脱氢乙酸计)、防腐剂混合使用时各自用量占其最大使用量的比例之和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其他半固体调味料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罗丹明B、罂粟碱、吗啡、可待因、那可丁、苯甲酸及其钠盐(以苯甲酸计)、山梨酸及其钾盐(以山梨酸计)、脱氢乙酸及其钠盐(以脱氢乙酸计)、防腐剂混合使用时各自用量占其最大使用量的比例之和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液体复合调味料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蚝油、虾油、鱼露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氨基酸态氮、苯甲酸及其钠盐(以苯甲酸计)、山梨酸及其钾盐(以山梨酸计)、脱氢乙酸及其钠盐(以脱氢乙酸计)、防腐剂混合使用时各自用量占其最大使用量的比例之和、菌落总数、大肠菌群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其他液体调味料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(以苯甲酸计)、山梨酸及其钾盐(以山梨酸计)、脱氢乙酸及其钠盐(以脱氢乙酸计)、防腐剂混合使用时各自用量占其最大使用量的比例之和、糖精钠(以糖精计)、甜蜜素(以环己基氨基磺酸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味精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味精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味精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谷氨酸钠、铅(以Pb计)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食盐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食用盐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普通食用盐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氯化钠、钡(以Ba计)、碘(以I计)、铅(以Pb计)、总砷(以As计)、镉(以Cd计)、总汞(以Hg计)、亚铁氰化钾/亚铁氰化钠(以亚铁氰根计)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低钠食用盐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氯化钾、钡(以Ba计)、碘(以I计)、铅(以Pb计)、总砷(以As计)、镉(以Cd计)、总汞(以Hg计)、亚铁氰化钾/亚铁氰化钠(以亚铁氰根计)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风味食用盐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钡(以Ba计)、铅(以Pb计)、总砷(以As计)、镉(以Cd计)、总汞(以Hg计)、亚铁氰化钾/亚铁氰化钠(以亚铁氰根计)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特殊工艺食用盐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氯化钠、钡(以Ba计)、碘(以I计)、铅(以Pb计)、总砷(以As计)、镉(以Cd计)、总汞(以Hg计)、亚铁氰化钾/亚铁氰化钠(以亚铁氰根计)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食品生产加工用盐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食品生产加工用盐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铅(以Pb计)、总砷(以As计)、镉（以Cd计）、总汞(以Hg计)、亚铁氰化钾/亚铁氰化钠(以亚铁氰根计)、亚硝酸盐(以NaNO₂计)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饮料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饮料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包装饮用水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饮用天然矿泉水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《食品安全国家标准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饮料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GB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7101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《茶饮料》（GB/T 21733-2008）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界限指标、镍、锑、溴酸盐、硝酸盐(以NO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perscript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perscript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饮用纯净水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电导率、耗氧量(以O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perscript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计)、余氯(游离氯)、溴酸盐、三氯甲烷、阴离子合成洗涤剂、大肠菌群、铜绿假单胞菌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其他类饮用水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耗氧量(以O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计)、亚硝酸盐(以NO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perscript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计)、余氯(游离氯)、溴酸盐、三氯甲烷、阴离子合成洗涤剂、大肠菌群、铜绿假单胞菌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果蔬汁类及其饮料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果蔬汁类及其饮料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展青霉素、苯甲酸及其钠盐(以苯甲酸计)、山梨酸及其钾盐(以山梨酸计)、脱氢乙酸及其钠盐(以脱氢乙酸计)、防腐剂混合使用时各自用量占其最大使用量的比例之和、糖精钠（以糖精计）、安赛蜜、甜蜜素(以环己基氨基磺酸计)、合成着色剂（苋菜红、胭脂红、柠檬黄、日落黄、亮蓝）、菌落总数、大肠菌群、霉菌、酵母、霉菌和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蛋白饮料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蛋白饮料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蛋白质、三聚氰胺、脱氢乙酸及其钠盐(以脱氢乙酸计)、菌落总数、大肠菌群、沙门氏菌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碳酸饮料(汽水)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碳酸饮料(汽水)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二氧化碳气容量、苯甲酸及其钠盐(以苯甲酸计)、山梨酸及其钾盐(以山梨酸计)、防腐剂混合使用时各自用量占其最大使用量的比例之和、甜蜜素(以环己基氨基磺酸计)、菌落总数、霉菌、酵母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茶饮料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茶饮料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茶多酚、咖啡因、脱氢乙酸及其钠盐(以脱氢乙酸计)、菌落总数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固体饮料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固体饮料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蛋白质（蛋白固体饮料）、铅(以Pb计)、赭曲霉毒素A、苯甲酸及其钠盐(以苯甲酸计)、山梨酸及其钾盐(以山梨酸计)、防腐剂混合使用时各自用量占其最大使用量的比例之和、糖精钠(以糖精计)、合成着色剂（苋菜红、胭脂红、柠檬黄、日落黄、亮蓝）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其他饮料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其他饮料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(以苯甲酸计)、山梨酸及其钾盐(以山梨酸计)、脱氢乙酸及其钠盐(以脱氢乙酸计)、防腐剂混合使用时各自用量占其最大使用量的比例之和、糖精钠(以糖精计)、甜蜜素(以环己基氨基磺酸计)、合成着色剂（苋菜红、胭脂红、柠檬黄、日落黄、亮蓝）、菌落总数、大肠菌群、霉菌、酵母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水果制品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水果制品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蜜饯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蜜饯类、凉果类、果脯类、话化类、果糕类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苯甲酸及其钠盐(以苯甲酸计)、山梨酸及其钾盐(以山梨酸计)、脱氢乙酸及其钠盐(以脱氢乙酸计)、防腐剂混合使用时各自用量占其最大使用量的比例之和、糖精钠(以糖精计)、甜蜜素(以环己基氨基磺酸计)、二氧化硫残留量、合成着色剂（亮蓝、柠檬黄、日落黄、苋菜红、胭脂红）、相同色泽着色剂混合使用时各自用量占其最大使用量的比例之和、乙二胺四乙酸二钠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水果干制品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水果干制品(含干枸杞)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哒螨灵、啶虫脒、克百威、炔螨特、毒死蜱、吡虫啉、唑螨酯、氯氰菊酯和高效氯氰菊酯、肟菌酯、噁唑菌酮、山梨酸及其钾盐(以山梨酸计)、糖精钠(以糖精计)、菌落总数、大肠菌群、霉菌、沙门氏菌、金黄色葡萄球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果酱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果酱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脱氢乙酸及其钠盐(以脱氢乙酸计)、甜蜜素(以环己基氨基磺酸计)、菌落总数、大肠菌群、霉菌、商业无菌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豆制品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豆制品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发酵性豆制品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腐乳、豆豉、纳豆等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食品安全国家标准 食品添加剂使用标准》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曲霉毒素B₁、苯甲酸及其钠盐(以苯甲酸计)、山梨酸及其钾盐(以山梨酸计)、脱氢乙酸及其钠盐(以脱氢乙酸计)、糖精钠(以糖精计)、甜蜜素(以环己基氨基磺酸计)、铝的残留量(干样品，以Al计)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非发酵性豆制品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豆干、豆腐、豆皮等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(以Pb计)、苯甲酸及其钠盐(以苯甲酸计)、山梨酸及其钾盐(以山梨酸计)、脱氢乙酸及其钠盐(以脱氢乙酸计)、丙酸及其钠盐、钙盐(以丙酸计)、防腐剂混合使用时各自用量占其最大使用量的比例之和、糖精钠(以糖精计)、三氯蔗糖、铝的残留量(干样品，以Al计)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腐竹、油皮及其再制品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蛋白质、铅(以Pb计)、苯甲酸及其钠盐(以苯甲酸计)、山梨酸及其钾盐(以山梨酸计)、脱氢乙酸及其钠盐(以脱氢乙酸计)、铝的残留量(干样品，以Al计)、沙门氏菌、金黄色葡萄球菌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其他豆制品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大豆蛋白类制品等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苯甲酸及其钠盐(以苯甲酸计)、山梨酸及其钾盐(以山梨酸计)、脱氢乙酸及其钠盐(以脱氢乙酸计)、糖精钠(以糖精计)、铝的残留量(干样品，以Al计)、大肠菌群、沙门氏菌、金黄色葡萄球菌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保健食品</w:t>
            </w:r>
          </w:p>
        </w:tc>
        <w:tc>
          <w:tcPr>
            <w:tcW w:w="10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保健食品</w:t>
            </w:r>
          </w:p>
        </w:tc>
        <w:tc>
          <w:tcPr>
            <w:tcW w:w="10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保健食品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保健食品</w:t>
            </w:r>
          </w:p>
        </w:tc>
        <w:tc>
          <w:tcPr>
            <w:tcW w:w="2464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《食品安全国家标准 保健食品》（GB 16740）、企业产品质量标准、食品补充检验方法及检验项目批准件所附质量标准</w:t>
            </w: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减肥类：西布曲明、N-单去甲基西布曲明、N、N-双去甲基西布曲明、麻黄碱、芬氟拉明、酚酞、呋塞米、匹可硫酸钠；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辅助降血糖类：甲苯磺丁脲、格列本脲、格列齐特、格列吡嗪、格列喹酮、格列美脲、马来酸罗格列酮、瑞格列奈、盐酸吡格列酮、盐酸二甲双胍、盐酸苯乙双胍、盐酸丁二胍、格列波脲；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缓解体力疲劳类/提高免疫力类：那红地那非、红地那非、伐地那非、羟基豪莫西地那非、西地那非、豪莫西地那非、氨基他达拉非、他达拉非、硫代艾地那非、伪伐地那非、那莫西地那非；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辅助降血压类：阿替洛尔、盐酸可乐定、氢氯噻嗪、卡托普利、哌唑嗪、利血平、硝苯地平、氨氯地平、尼群地平、尼莫地平、尼索地平、非洛地平；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改善睡眠类：地西泮、硝西泮、氯硝西泮、氯氮卓、奥沙西泮、马来酸咪哒唑仑、劳拉西泮、艾司唑仑、阿普唑仑、三唑仑、巴比妥、苯巴比妥、异戊巴比妥、司可巴比妥、氯美扎酮、佐匹克隆、氯苯那敏、扎来普隆、文拉法辛、青藤碱、罗通定、褪黑素（原料中不含褪黑素的情况）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辅助降血脂类：洛伐他汀、辛伐他汀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所有样品：功效/标志性成分、菌落总数、大肠菌群、霉菌和酵母、金黄色葡萄球菌、沙门氏菌、铅（Pb）、总砷（As）、总汞（Hg）；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鱼油类软胶囊样品：酸价、过氧化值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硬胶囊剂和茶剂样品：水分；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口服液样品：可溶性固形物；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片剂样品：崩解时限；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bidi="ar"/>
              </w:rPr>
              <w:t>硬胶囊样品：硬胶囊壳中的铬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餐饮食品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米面及其制品(自制)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小麦粉制品(自制)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发酵面制品(自制)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动物性水产制品》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10136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苯甲酸及其钠盐(以苯甲酸计)、山梨酸及其钾盐(以山梨酸计)、糖精钠(以糖精计)、脱氢乙酸及其钠盐（以脱氢乙酸计）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油炸面制品(自制)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铝的残留量(干样品，以Al计)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焙烤食品(自制)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焙烤食品(自制)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糕点(自制)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酸价（以脂肪计）（KOH)、过氧化值（以脂肪计）、山梨酸及其钾盐（以山梨酸计）、脱氢乙酸及其钠盐（以脱氢乙酸计）、铝的残留量（干样品，以Al计）、苯甲酸及其钠盐（以苯甲酸计）、甜蜜素（以环己基氨基磺酸计）、糖精钠（以糖精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肉制品(自制)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熟肉制品(自制)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酱卤肉制品（自制）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胭脂红、糖精钠（以糖精计）、苯甲酸及其钠盐（以苯甲酸计）、山梨酸及其钾盐（以山梨酸计）、脱氢乙酸及其钠盐（以脱氢乙酸计）、沙门氏菌、金黄色葡萄球菌、大肠埃希氏菌O157、单核细胞增生李斯特氏菌、菌落总数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肉冻、皮冻(自制)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铬(以Cr计)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饮料（自制）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饮料（自制）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果蔬汁等饮料（自制）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茶类饮料（自制）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铅（以Pb计）、苯甲酸及其钠盐（以苯甲酸计）、山梨酸及其钾盐（以山梨酸计）、糖精钠（以糖精计）、合成着色剂（苋菜红、胭脂红、柠檬黄、日落黄、亮蓝）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咖啡类饮料（自制）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其他饮料（自制）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铅（以Pb计）、苯甲酸及其钠盐（以苯甲酸计）、山梨酸及其钾盐（以山梨酸计）、糖精钠（以糖精计）、氯苯那敏（凉茶专项）、对乙酰氨基酚（凉茶专项）、罗通定（凉茶专项）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水产及水产制品(自制)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水产及水产制品(自制)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生食动物性水产品(自制)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铝的残留量(以即食海蜇中Al计)、吸虫囊蚴、菌落总数、大肠菌群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其他餐饮食品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肉制品（餐饮）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禽肉及其副产品（餐饮）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铬(以Cr计)、苯甲酸及其钠盐(以苯甲酸计)、山梨酸及其钾盐(以山梨酸计)、氯霉素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畜肉及其副产品（餐饮）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铬(以Cr计)、苯甲酸及其钠盐(以苯甲酸计)、山梨酸及其钾盐(以山梨酸计)、氯霉素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熏烧烤肉制品(餐饮)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苯并[a]芘、亚硝酸盐(以亚硝酸钠计)、氯霉素、沙门氏菌、金黄色葡萄球菌、大肠埃希氏菌O157、单核细胞增生李斯特氏菌、菌落总数、大肠埃希氏菌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油炸肉制品（餐饮）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亚硝酸盐(以亚硝酸钠计)、苯甲酸及其钠盐(以苯甲酸计)、山梨酸及其钾盐(以山梨酸计)、沙门氏菌、金黄色葡萄球菌、大肠埃希氏菌O157、单核细胞增生李斯特氏菌、菌落总数、大肠埃希氏菌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熏煮香肠制品（餐饮）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亚硝酸盐(以亚硝酸钠计)、苯甲酸及其钠盐(以苯甲酸计)、山梨酸及其钾盐(以山梨酸计)、沙门氏菌、金黄色葡萄球菌、大肠埃希氏菌O157、单核细胞增生李斯特氏菌、菌落总数、大肠埃希氏菌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其他熟肉制品（餐饮）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亚硝酸盐(以亚硝酸钠计)、苯甲酸及其钠盐(以苯甲酸计)、山梨酸及其钾盐(以山梨酸计)、沙门氏菌、单核细胞增生李斯特氏菌、金黄色葡萄球菌、大肠埃希氏菌O157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米面及其制品（餐饮）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生湿面制品（餐饮）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铅（以Pb计）、苯甲酸及其钠盐（以苯甲酸计）、山梨酸及其钾盐（以山梨酸计）、脱氢乙酸及其钠 盐（以脱氢乙酸计）、铝的残留量（干样品，以Al计）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米粉制品（餐饮）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铅（以Pb计）、苯甲酸及其钠盐（以苯甲酸计）、山梨酸及其钾盐（以山梨酸计）、脱氢乙酸及其钠盐（以脱氢乙酸计）、二氧化硫残留量、菌落总数、大肠埃希氏菌、蜡样芽胞杆菌、沙门氏菌、金黄色葡萄球菌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其他米面制品（餐饮）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铅（以Pb计）、苯甲酸及其钠盐（以苯甲酸计）、山梨酸及其钾盐（以山梨酸计）、脱氢乙酸及其钠盐（以脱氢乙酸计）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其他餐饮食品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寿司（餐饮）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沙门氏菌、金黄色葡萄球菌、菌落总数（含去皮或预切鲜水果和蔬菜的食品不检测）、大肠埃希氏菌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餐饮套餐</w:t>
            </w:r>
          </w:p>
        </w:tc>
        <w:tc>
          <w:tcPr>
            <w:tcW w:w="246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沙门氏菌、金黄色葡萄球菌、蜡样芽胞杆菌、单核细胞增生李斯特氏菌、大肠埃希氏菌O157、副溶血性弧菌、菌落总数、大肠埃希氏菌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2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食用农产品</w:t>
            </w: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蔬菜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豆芽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豆芽</w:t>
            </w:r>
          </w:p>
        </w:tc>
        <w:tc>
          <w:tcPr>
            <w:tcW w:w="246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《食品安全国家标准 食品中兽药最大残留限量》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31650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、《食品安全国家标准 食品中农药最大残留限量》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GB 2763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等标准及产品明示标准和指标的要求。</w:t>
            </w: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铅（以Pb计）、总汞（以Hg计）、4-氯苯氧乙酸钠（以4-氯苯氧乙酸计）、6-苄基腺嘌呤（6-BA）、亚硫酸盐（以SO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鲜食用菌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鲜食用菌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镉（以Cd计）、总砷（以As计）、百菌清、氯氟氰菊酯和高效氯氟氰菊酯、氯氰菊酯和高效氯氰菊酯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鳞茎类蔬菜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韭菜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阿维菌素、啶虫脒、毒死蜱、二甲戊灵、腐霉利、甲拌磷、克百威、乐果、六六六、氯氟氰菊酯和高效氯氟氰菊酯、氯氰菊酯和高效氯氰菊酯、辛硫磷、乙酰甲胺磷、异菌脲、铅（以Pb计）、敌敌畏、甲胺磷、甲基异柳磷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多菌灵、氟虫腈、氧乐果、久效磷、腈菌唑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氯氰菊酯和高效氯氰菊酯、甲拌磷、甲胺磷、水胺硫磷、甲基异柳磷、苯醚甲环唑、腐霉利、久效磷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铅（以Pb计）、镉（以Cd计）、啶虫脒、克百威、氟虫腈、吡虫啉、咪鲜胺和咪鲜胺锰盐、腈菌唑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洋葱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铅（以Pb计）、镉（以Cd计）、氧乐果、氯氰菊酯和高效氯氰菊酯、啶虫脒、克百威、氟虫腈、吡虫啉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甲拌磷、甲胺磷、水胺硫磷、甲基异柳磷、苯醚甲环唑、久效磷、腈菌唑、氯氟氰菊酯和高效氯氟氰菊酯、异菌脲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葱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镉（以Cd计）、氧乐果、水胺硫磷、甲基异柳磷、苯醚甲环唑、氯氟氰菊酯和高效氯氟氰菊酯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氯氰菊酯和高效氯氰菊酯、甲拌磷、甲胺磷、腐霉利、久效磷、腈菌唑、异菌脲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铅（以Pb计）、啶虫脒、克百威、氟虫腈、吡虫啉、咪鲜胺和咪鲜胺锰盐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青蒜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啶虫脒、氯氟氰菊酯和高效氯氟氰菊酯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氯氰菊酯和高效氯氰菊酯、甲拌磷、甲胺磷、水胺硫磷、甲基异柳磷、腐霉利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铅（以Pb计）、镉（以Cd计）、氧乐果、克百威、氟虫腈、吡虫啉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蒜薹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氯氰菊酯和高效氯氰菊酯、甲拌磷、甲胺磷、水胺硫磷、甲基异柳磷、氯氟氰菊酯和高效氯氟氰菊酯、腐霉利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铅（以Pb计）、镉（以Cd计）、氧乐果、啶虫脒、克百威、氟虫腈、吡虫啉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百合（鲜）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氧乐果、甲拌磷、甲胺磷、水胺硫磷、甲基异柳磷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铅（以Pb计）、镉（以Cd计）、啶虫脒、克百威、氟虫腈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其他鳞茎类蔬菜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氯氰菊酯和高效氯氰菊酯（限韭葱检测）、甲拌磷、甲胺磷、水胺硫磷、甲基异柳磷、苯醚甲环唑（限韭葱检测）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铅（以Pb计）、镉（以Cd计）、氧乐果、啶虫脒、克百威、氟虫腈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芸薹属类蔬菜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结球甘蓝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克百威、灭线磷、氧乐果、乙酰甲胺磷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甲基对硫磷、毒死蜱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菜薹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阿维菌素、啶虫脒、氟虫腈、甲拌磷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镉（以Cd计）、甲基异柳磷、克百威、敌百虫、百菌清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甲胺磷、联苯菊酯、氧乐果、毒死蜱、水胺硫磷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花椰菜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铅（以Pb计）、氧乐果、氯氰菊酯和高效氯氰菊酯、甲拌磷、甲胺磷、敌敌畏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克百威、氟虫腈、乙酰甲胺磷、水胺硫磷、甲基异柳磷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青花菜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铅（以Pb计）、镉（以Cd计）、克百威、氧乐果、氯氰菊酯和高效氯氰菊酯、氟虫腈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赤球甘蓝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铅（以Pb计）、镉（以Cd计）、克百威、氟虫腈、敌敌畏、水胺硫磷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氧乐果、氯氰菊酯和高效氯氰菊酯、甲拌磷、甲胺磷、乙酰甲胺磷、甲基异柳磷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芥蓝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铅（以Pb计）、镉（以Cd计）、克百威、氧乐果、氟虫腈、虫螨腈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其他芸薹属类蔬菜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铅（以Pb计）、镉（以Cd计）、克百威、氧乐果、氯氰菊酯和高效氯氰菊酯、氟虫腈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叶菜类蔬菜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菠菜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镉（以Cd计）、阿维菌素、毒死蜱、氟虫腈、六六六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甲拌磷、氯氟氰菊酯和高效氯氟氰菊酯、氯氰菊酯和高效氯氰菊酯、氧乐果、腐霉利、水胺硫磷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铅（以Pb计）、铬（以Cr计）、甲氨基阿维菌素苯甲酸盐、克百威、啶虫脒、百菌清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大白菜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毒死蜱、氟虫腈、甲胺磷、乐果、乙酰甲胺磷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镉（以Cd计）、甲拌磷、水胺硫磷、氧乐果、百菌清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阿维菌素、吡虫啉、啶虫脒、克百威、唑虫酰胺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普通白菜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阿维菌素、啶虫脒、毒死蜱、氟虫腈、甲基异柳磷、克百威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甲胺磷、甲拌磷、氯氟氰菊酯和高效氯氟氰菊酯、氯氰菊酯和高效氯氰菊酯、水胺硫磷、氧乐果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铅（以Pb计）、镉（以Cd计）、百菌清、吡虫啉、敌敌畏、甲氨基阿维菌素苯甲酸盐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芹菜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苯醚甲环唑、毒死蜱、氟虫腈、甲拌磷、腈菌唑、克百威、乐果、氯氟氰菊酯和高效氯氟氰菊酯、噻虫胺、甲萘威、水胺硫磷、辛硫磷、氧乐果、乙酰甲胺磷、铅（以Pb计）、镉（以Cd计）、百菌清、啶虫脒、灭蝇胺、噻虫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敌敌畏、二甲戊灵、甲基异柳磷、氯氰菊酯和高效氯氰菊酯、马拉硫磷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油麦菜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阿维菌素、啶虫脒、氟虫腈、氯氟氰菊酯和高效氯氟氰菊酯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毒死蜱、甲胺磷、克百威、灭多威、噻虫嗪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甲拌磷、腈菌唑、水胺硫磷、氧乐果、乙酰甲胺磷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蕹菜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铅（以Pb计）、镉（以Cd计）、克百威、氯氰菊酯和高效氯氰菊酯、氟虫腈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苋菜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铅（以Pb计）、镉（以Cd计）、氟虫腈、克百威、氧乐果、氯氰菊酯和高效氯氰菊酯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叶用莴苣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百菌清、毒死蜱、氟虫腈、乙酰甲胺磷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氧乐果、氯氰菊酯和高效氯氰菊酯、甲胺磷、敌敌畏、水胺硫磷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铅（以Pb计）、镉（以Cd计）、克百威、甲拌磷、甲基异柳磷、阿维菌素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结球莴苣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铅（以Pb计）、镉（以Cd计）、克百威、氧乐果、氯氰菊酯和高效氯氰菊酯、氟虫腈、多菌灵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叶芥菜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铅（以Pb计）、镉（以Cd计）、克百威、氧乐果、啶虫脒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茼蒿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氧乐果、毒死蜱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氯氰菊酯和高效氯氰菊酯、甲拌磷、甲胺磷、敌敌畏、乙酰甲胺磷、甲基异柳磷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大叶茼蒿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铅（以Pb计）、镉（以Cd计）、克百威、氧乐果、氯氰菊酯和高效氯氰菊酯、氟虫腈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番薯叶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氧乐果、氯氰菊酯和高效氯氰菊酯、甲拌磷、甲胺磷、敌敌畏、水胺硫磷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铅（以Pb计）、镉（以Cd计）、克百威、氟虫腈、乙酰甲胺磷、甲基异柳磷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其他叶菜类蔬菜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铅（以Pb计）、镉（以Cd计）、克百威、氧乐果、氯氰菊酯和高效氯氰菊酯、氟虫腈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茄果类蔬菜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茄子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镉（以Cd计）、克百威、噻虫胺、水胺硫磷、氧乐果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甲胺磷、甲拌磷、甲氰菊酯、啶虫脒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甲氨基阿维菌素苯甲酸盐、噻虫嗪、霜霉威和霜霉威盐酸盐、铅（以Pb计）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辣椒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铅（以Pb计）、镉（以Cd计）、倍硫磷、敌敌畏、克百威、氯氟氰菊酯和高效氯氟氰菊酯、噻虫胺、噻虫嗪、氧乐果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吡虫啉、吡唑醚菌酯、丙溴磷、啶虫脒、氟虫腈、甲氨基阿维菌素苯甲酸盐、多菌灵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甲胺磷、甲拌磷、联苯菊酯、氯氰菊酯和高效氯氰菊酯、杀扑磷、水胺硫磷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番茄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镉（以Cd计）、敌敌畏、毒死蜱、腐霉利、甲胺磷、氯氰菊酯和高效氯氰菊酯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甲拌磷、克百威、氯氟氰菊酯和高效氯氟氰菊酯、烯酰吗啉、溴氰菊酯、氧乐果、乙酰甲胺磷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甜椒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铅（以Pb计）、镉（以Cd计）、甲胺磷、水胺硫磷、氧乐果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阿维菌素、吡虫啉、啶虫脒、噻虫胺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黄秋葵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氧乐果、甲拌磷、甲胺磷、水胺硫磷、甲基异柳磷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其他茄果类蔬菜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氧乐果、甲拌磷、甲胺磷、水胺硫磷、甲基异柳磷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瓜类蔬菜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阿维菌素、甲氨基阿维菌素苯甲酸盐、克百威、噻虫嗪、乙螨唑、异丙威、百菌清、氟虫腈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倍硫磷、哒螨灵、敌敌畏、毒死蜱、腐霉利、甲拌磷、氧乐果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苦瓜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氧乐果、氯氟氰菊酯和高效氯氟氰菊酯、克百威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铅（以Pb计）、镉（以Cd计）、百菌清、联苯肼酯、氟虫腈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节瓜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甲拌磷、甲胺磷、敌敌畏、乙酰甲胺磷、甲基异柳磷、氯氟氰菊酯和高效氯氟氰菊酯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铅（以Pb计）、镉（以Cd计）、啶虫脒、水胺硫磷、氟虫腈、甲氨基阿维菌素苯甲酸盐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冬瓜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铅（以Pb计）、镉（以Cd计）、克百威、氟虫腈、甲拌磷、联苯肼酯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西葫芦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铅（以Pb计）、镉（以Cd计）、克百威、氟虫腈、敌敌畏、联苯肼酯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氧乐果、甲拌磷、甲胺磷、乙酰甲胺磷、水胺硫磷、甲基异柳磷、氯唑磷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线瓜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铅（以Pb计）、镉（以Cd计）、克百威、氧乐果、氟虫腈、联苯肼酯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南瓜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铅（以Pb计）、镉（以Cd计）、克百威、氧乐果、氟虫腈、联苯肼酯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其他瓜类蔬菜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铅（以Pb计）、镉（以Cd计）、克百威、氧乐果、氟虫腈、联苯肼酯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豇豆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倍硫磷、啶虫脒、甲氨基阿维菌素苯甲酸盐、甲胺磷、甲基异柳磷、克百威、灭多威、灭蝇胺、噻虫胺、噻虫嗪、三唑磷、水胺硫磷、氧乐果、乙酰甲胺磷、阿维菌素、氟虫腈、甲拌磷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氯氟氰菊酯和高效氯氟氰菊酯、氯氰菊酯和高效氯氰菊酯、氯唑磷、毒死蜱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扁豆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菜豆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多菌灵、克百威、氧乐果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吡虫啉、灭蝇胺、噻虫胺、氟虫腈、百菌清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甲胺磷、氯氟氰菊酯和高效氯氟氰菊酯、水胺硫磷、倍硫磷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食荚豌豆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氧乐果、多菌灵、灭蝇胺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铅（以Pb计）、镉（以Cd计）、克百威、氟虫腈、甲胺磷、啶虫脒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甲拌磷、敌敌畏、水胺硫磷、甲基异柳磷、倍硫磷、毒死蜱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豌豆(荚不可食)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铅（以Pb计）、镉（以Cd计）、克百威、氧乐果、氟虫腈、灭蝇胺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甲拌磷、甲胺磷、敌敌畏、水胺硫磷、甲基异柳磷、倍硫磷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其他豆类蔬菜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氧乐果、甲拌磷、甲胺磷、敌敌畏、水胺硫磷、甲基异柳磷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铅（以Pb计）、镉（以Cd计）、克百威、氟虫腈、多菌灵（限菜用大豆检测）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根茎类和薯芋类蔬菜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山药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铅（以Pb计）、镉（以Cd计）、克百威、氯氟氰菊酯和高效氯氟氰菊酯、涕灭威、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胡萝卜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甲拌磷、乐果、氯氟氰菊酯和高效氯氟氰菊酯、噻虫胺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铅（以Pb计）、镉（以Cd计）、吡虫啉、克百威、噻虫胺、噻虫嗪、甲拌磷、氯氟氰菊酯和高效氯氟氰菊酯、氯氰菊酯和高效氯氰菊酯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氯唑磷、氧乐果、毒死蜱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马铃薯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铅（以Pb计）、镉（以Cd计）、克百威、氧乐果、氟虫腈、吡虫啉、噻虫嗪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甲拌磷、氯氰菊酯和高效氯氰菊酯、甲胺磷、敌敌畏、水胺硫磷、甲基异柳磷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甘薯（番薯）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铬（以Cr计）、镉（以Cd计）、甲拌磷、总汞（以Hg计）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铅（以Pb计）、克百威、氟虫腈、水胺硫磷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萝卜（白）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铅（以Pb计）、镉（以Cd计）、氧乐果、甲胺磷、敌敌畏、克百威、氟虫腈、吡虫啉、噻虫嗪、噻虫胺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氯氰菊酯和高效氯氰菊酯、甲拌磷、水胺硫磷、氯氟氰菊酯和高效氯氟氰菊酯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葛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铅（以Pb计）、镉（以Cd计）、克百威、氟虫腈、甲拌磷、甲胺磷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氧乐果、氯氰菊酯和高效氯氰菊酯、敌敌畏、水胺硫磷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芋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铅（以Pb计）、镉（以Cd计）、克百威、氧乐果、氯氰菊酯和高效氯氰菊酯、氟虫腈、涕灭威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甲拌磷、甲胺磷、敌敌畏、水胺硫磷、氯氟氰菊酯和高效氯氟氰菊酯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其他根茎类和薯芋类蔬菜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铅（以Pb计）、镉（以Cd计）、氯氰菊酯和高效氯氰菊酯、甲拌磷、甲胺磷、敌敌畏、水胺硫磷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克百威、氧乐果、氟虫腈、吡虫啉（限根茎类检测）、噻虫嗪（限根茎类检测）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水生类蔬菜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莲藕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铅（以Pb计）、铬（以Cr计）、镉（以Cd计）、总砷（以As计）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豆瓣菜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铅（以Pb计）、克百威、氧乐果、氟虫腈、灭多威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水芹菜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荸荠（马蹄）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铅（以Pb计）、镉（以Cd计）、氧乐果、甲拌磷、甲胺磷、敌敌畏、乙酰甲胺磷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克百威、氟虫腈、水胺硫磷、甲基异柳磷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其他水生类蔬菜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甲拌磷、甲胺磷、敌敌畏、乙酰甲胺磷、水胺硫磷、甲基异柳磷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铅（以Pb计）、镉（以Cd计）、克百威、氧乐果、氟虫腈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其他类蔬菜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其他蔬菜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氯唑磷、乙酰甲胺磷、水胺硫磷、甲基异柳磷、苯醚甲环唑（限芦笋检测）、氧乐果、甲胺磷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铅（以Pb计）、镉（以Cd计）、氯氰菊酯和高效氯氰菊酯、毒死蜱、甲拌磷、克百威、氟虫腈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淡水产品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淡水鱼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孔雀石绿、氯霉素、呋喃唑酮代谢物、恩诺沙星、磺胺类（总量）、甲硝唑、地西泮、五氯酚酸钠（以五氯酚计）、挥发性盐基氮、氟苯尼考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呋喃西林代谢物、甲氧苄啶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淡水虾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呋喃唑酮代谢物、呋喃妥因代谢物、恩诺沙星、土霉素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镉（以Cd计）、孔雀石绿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氯霉素、土霉素/金霉素/四环素（组合含量）、五氯酚酸钠（以五氯酚计）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淡水蟹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镉（以Cd计）、孔雀石绿、氯霉素、五氯酚酸钠（以五氯酚计）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海水产品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海水鱼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孔雀石绿、氯霉素、呋喃唑酮代谢物、呋喃西林代谢物、恩诺沙星、磺胺类（总量）、呋喃妥因代谢物、呋喃它酮代谢物、五氯酚酸钠（以五氯酚计）、挥发性盐基氮、组胺、镉（以Cd计）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土霉素/金霉素/四环素（组合含量）、甲氧苄啶、甲硝唑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海水虾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镉（以Cd计）、氯霉素、呋喃唑酮代谢物、呋喃妥因代谢物、恩诺沙星、土霉素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土霉素/金霉素/四环素（组合含量）、五氯酚酸钠（以五氯酚计）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挥发性盐基氮、孔雀石绿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海水蟹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镉（以Cd计）、孔雀石绿、氯霉素、呋喃妥因代谢物、五氯酚酸钠（以五氯酚计）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贝类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贝类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镉（以Cd计）、氯霉素、氟苯尼考、呋喃唑酮代谢物、恩诺沙星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呋喃西林代谢物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孔雀石绿、磺胺类（总量）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其他水产品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其他水产品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镉（以Cd计）、呋喃唑酮代谢物、恩诺沙星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呋喃西林代谢物、氟苯尼考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水果类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仁果类水果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苹果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毒死蜱、甲拌磷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啶虫脒、克百威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梨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敌敌畏、毒死蜱、氯氟氰菊酯和高效氯氟氰菊酯、氧乐果、水胺硫磷、苯醚甲环唑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吡虫啉、多菌灵、克百威、甲基硫菌灵、咪鲜胺和咪鲜胺锰盐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枇杷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铅（以Pb计）、克百威、水胺硫磷、啶虫脒、氟虫腈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氧乐果、氯氰菊酯和高效氯氰菊酯、氰戊菊酯和S-氰戊菊酯、甲胺磷、敌敌畏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其他仁果类水果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水胺硫磷、氧乐果、甲胺磷、敌敌畏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铅（以Pb计）、氟虫腈、氰戊菊酯和S-氰戊菊酯、克百威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核果类水果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枣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多菌灵、氟虫腈、氰戊菊酯和S-氰戊菊酯、氧乐果、糖精钠（以糖精计）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桃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苯醚甲环唑、敌敌畏、氟硅唑、甲胺磷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多菌灵、克百威、氧乐果、溴氰菊酯、吡虫啉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油桃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多菌灵、苯醚甲环唑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杏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氯氰菊酯和高效氯氰菊酯、水胺硫磷、氰戊菊酯和S-氰戊菊酯、甲胺磷、敌敌畏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铅（以Pb计）、氧乐果、多菌灵、克百威、氟虫腈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李子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氧乐果、氯氰菊酯和高效氯氰菊酯、水胺硫磷、氰戊菊酯和S-氰戊菊酯、甲胺磷、敌敌畏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铅（以Pb计）、多菌灵、克百威、氟虫腈、啶虫脒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樱桃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氯氰菊酯和高效氯氰菊酯、水胺硫磷、氰戊菊酯和S-氰戊菊酯、甲胺磷、敌敌畏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铅（以Pb计）、氧乐果、多菌灵、克百威、氟虫腈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其他核果类水果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水胺硫磷、氧乐果、甲胺磷、敌敌畏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铅（以Pb计）、氟虫腈、氰戊菊酯和S-氰戊菊酯、克百威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柑橘类水果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柑、橘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苯醚甲环唑、丙溴磷、克百威、三唑磷、水胺硫磷、2,4-滴和2,4-滴钠盐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联苯菊酯、氯唑磷、氧乐果、氯氟氰菊酯和高效氯氟氰菊酯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甲拌磷、狄氏剂、毒死蜱、杀扑磷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柚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水胺硫磷、联苯菊酯、氯氟氰菊酯和高效氯氟氰菊酯、氯唑磷、多菌灵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柠檬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联苯菊酯、水胺硫磷、乙螨唑、氰戊菊酯和S-氰戊菊酯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多菌灵、克百威、草甘膦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橙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丙溴磷、克百威、联苯菊酯、水胺硫磷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三唑磷、杀扑磷、氧乐果、苯醚甲环唑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多菌灵、2,4-滴和2,4-滴钠盐、狄氏剂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其他柑橘类水果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水胺硫磷、氧乐果、甲胺磷、敌敌畏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铅（以Pb计）、氟虫腈、氰戊菊酯和S-氰戊菊酯、克百威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浆果和其他小型水果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葡萄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苯醚甲环唑、己唑醇、氯氰菊酯和高效氯氰菊酯、嘧霉胺、氰戊菊酯和S-氰戊菊酯、氧乐果、氯氟氰菊酯和高效氯氟氰菊酯、联苯菊酯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甲胺磷、克百威、霜霉威和霜霉威盐酸盐、辛硫磷、烯酰吗啉、氟虫腈、氯吡脲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草莓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敌敌畏、克百威、烯酰吗啉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阿维菌素、氧乐果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猕猴桃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敌敌畏、多菌灵、氯吡脲、氧乐果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西番莲（百香果）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水胺硫磷、氧乐果、苯醚甲环唑、甲胺磷、敌敌畏、戊唑醇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铅（以Pb计）、氯氟氰菊酯和高效氯氟氰菊酯、氰戊菊酯和S-氰戊菊酯、克百威、多菌灵、氟虫腈、镉（以Cd计）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蓝莓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铅（以Pb计）、氧乐果、水胺硫磷、氯氟氰菊酯和高效氯氟氰菊酯、氰戊菊酯和S-氰戊菊酯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克百威、敌敌畏、多菌灵、氟虫腈、甲胺磷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桑葚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水胺硫磷、氯氟氰菊酯和高效氯氟氰菊酯、敌敌畏、氰戊菊酯和S-氰戊菊酯、甲胺磷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铅（以Pb计）、氧乐果、克百威、多菌灵、氟虫腈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其他浆果和其他小型水果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铅（以Pb计）、氟虫腈、氰戊菊酯和S-氰戊菊酯、克百威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水胺硫磷、氧乐果、甲胺磷、敌敌畏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热带和亚热带水果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香蕉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吡唑醚菌酯、氟虫腈、腈苯唑、吡虫啉、噻虫胺、噻虫嗪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苯醚甲环唑、甲拌磷、联苯菊酯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多菌灵、氟环唑、烯唑醇、百菌清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芒果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苯醚甲环唑、嘧菌酯、戊唑醇、氧乐果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多菌灵、吡虫啉、吡唑醚菌酯、噻虫胺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火龙果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铅（以Pb计）、氟虫腈、甲胺磷、克百威、氧乐果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荔枝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多菌灵、氯氟氰菊酯和高效氯氟氰菊酯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氧乐果、毒死蜱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柿子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菠萝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氰戊菊酯和S-氰戊菊酯、水胺硫磷、甲胺磷、敌敌畏、氧乐果、甲拌磷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龙眼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水胺硫磷、甲胺磷、敌敌畏、氧乐果、氯氰菊酯和高效氯氰菊酯、毒死蜱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铅（以Pb计）、氰戊菊酯和S-氰戊菊酯、辛硫磷、克百威、氟虫腈、啶虫脒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石榴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黄皮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杨桃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铅（以Pb计）、镉（以Cd计）、辛硫磷、克百威、氟虫腈、啶虫脒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莲雾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番石榴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铅（以Pb计）、辛硫磷、克百威、氟虫腈、啶虫脒、吡虫啉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山竹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菠萝蜜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番木瓜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辛硫磷、克百威、氟虫腈、啶虫脒、吡虫啉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榴莲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氰戊菊酯和S-氰戊菊酯、水胺硫磷、甲胺磷、敌敌畏、氧乐果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铅（以Pb计）、辛硫磷、克百威、氟虫腈、啶虫脒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杨梅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苯醚甲环唑、甲拌磷、甲胺磷、水胺硫磷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吡唑醚菌酯、克百威、氧乐果、草甘膦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其他热带和亚热带水果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铅（以Pb计）、氟虫腈、氰戊菊酯和S-氰戊菊酯、克百威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水胺硫磷、氧乐果、甲胺磷、敌敌畏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瓜果类水果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西瓜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克百威、噻虫嗪、氧乐果、乙酰甲胺磷、苯醚甲环唑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甜瓜类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克百威、烯酰吗啉、氧乐果、乙酰甲胺磷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畜禽肉及副产品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畜肉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猪肉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恩诺沙星、呋喃唑酮代谢物、磺胺类（总量）、甲氧苄啶、氯霉素、五氯酚酸钠（以五氯酚计）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呋喃西林代谢物、呋喃妥因代谢物、呋喃它酮代谢物、多西环素、土霉素、土霉素/金霉素/四环素（组合含量）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挥发性盐基氮、替米考星、氟苯尼考、克伦特罗、莱克多巴胺、沙丁胺醇、地塞米松、甲硝唑、喹乙醇、氯丙嗪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牛肉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挥发性盐基氮、五氯酚酸钠（以五氯酚计）、克伦特罗、莱克多巴胺、沙丁胺醇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多西环素、土霉素、青霉素、地塞米松、林可霉素、土霉素/金霉素/四环素（组合含量）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恩诺沙星、呋喃唑酮代谢物、呋喃西林代谢物、磺胺类（总量）、甲氧苄啶、氯霉素、氟苯尼考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羊肉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磺胺类（总量）、五氯酚酸钠（以五氯酚计）、克伦特罗、莱克多巴胺、沙丁胺醇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恩诺沙星、林可霉素、土霉素/金霉素/四环素（组合含量）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呋喃唑酮代谢物、呋喃西林代谢物、氯霉素、氟苯尼考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其他畜肉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五氯酚酸钠（以五氯酚计）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克伦特罗、莱克多巴胺、沙丁胺醇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呋喃唑酮代谢物、氯霉素、氟苯尼考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禽肉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鸡肉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恩诺沙星、呋喃唑酮代谢物、磺胺类（总量）、甲氧苄啶、氯霉素、氟苯尼考、五氯酚酸钠（以五氯酚计）、尼卡巴嗪、多西环素、土霉素、金霉素、四环素、甲硝唑、土霉素/金霉素/四环素（组合含量）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挥发性盐基氮、沙拉沙星、替米考星、呋喃西林代谢物、呋喃它酮代谢物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鸭肉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氯霉素、五氯酚酸钠（以五氯酚计）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恩诺沙星、呋喃唑酮代谢物、呋喃妥因代谢物、磺胺类（总量）、甲氧苄啶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氟苯尼考、多西环素、土霉素、甲硝唑、土霉素/金霉素/四环素（组合含量）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其他禽肉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呋喃唑酮代谢物、磺胺类（总量）、氯霉素、氟苯尼考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五氯酚酸钠（以五氯酚计）、土霉素、金霉素、土霉素/金霉素/四环素（组合含量）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畜副产品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猪肝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磺胺类（总量）、五氯酚酸钠（以五氯酚计）、克伦特罗、莱克多巴胺、沙丁胺醇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镉（以Cd计）、总砷（以As计）、恩诺沙星、呋喃唑酮代谢物、呋喃西林代谢物、呋喃妥因代谢物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甲氧苄啶、氯霉素、氟苯尼考、多西环素、土霉素、土霉素/金霉素/四环素（组合含量）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牛肝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氟苯尼考、五氯酚酸钠（以五氯酚计）、克伦特罗、莱克多巴胺、沙丁胺醇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羊肝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恩诺沙星、克伦特罗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磺胺类（总量）、氟苯尼考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猪肾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磺胺类（总量）、克伦特罗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恩诺沙星、呋喃西林代谢物、氟苯尼考、土霉素、土霉素/金霉素/四环素（组合含量）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甲氧苄啶、氯霉素、五氯酚酸钠（以五氯酚计）、莱克多巴胺、沙丁胺醇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牛肾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恩诺沙星、氟苯尼考、克伦特罗、莱克多巴胺、沙丁胺醇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羊肾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镉（以Cd计）、恩诺沙星、克伦特罗、莱克多巴胺、沙丁胺醇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其他畜副产品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氯霉素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克伦特罗、莱克多巴胺、沙丁胺醇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呋喃唑酮代谢物、呋喃西林代谢物、五氯酚酸钠（以五氯酚计）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禽副产品</w:t>
            </w: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鸡肝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氯霉素、氟苯尼考、五氯酚酸钠（以五氯酚计）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替米考星、呋喃唑酮代谢物、呋喃西林代谢物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70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27" w:type="dxa"/>
            <w:vMerge w:val="continue"/>
            <w:tcBorders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其他禽副产品</w:t>
            </w:r>
          </w:p>
        </w:tc>
        <w:tc>
          <w:tcPr>
            <w:tcW w:w="2464" w:type="dxa"/>
            <w:vMerge w:val="continue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6211" w:type="dxa"/>
            <w:vAlign w:val="center"/>
          </w:tcPr>
          <w:p>
            <w:pPr>
              <w:widowControl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呋喃唑酮代谢物、氯霉素、五氯酚酸钠（以五氯酚计）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恩诺沙星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呋喃西林代谢物、呋喃妥因代谢物</w:t>
            </w:r>
          </w:p>
        </w:tc>
      </w:tr>
    </w:tbl>
    <w:p>
      <w:pPr>
        <w:spacing w:line="600" w:lineRule="exact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hint="eastAsia" w:asciiTheme="minorEastAsia" w:hAnsiTheme="minor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>
          <w:rPr>
            <w:rFonts w:asciiTheme="minorEastAsia" w:hAnsiTheme="minorEastAsia"/>
          </w:rPr>
          <w:fldChar w:fldCharType="separate"/>
        </w:r>
        <w:r>
          <w:rPr>
            <w:rFonts w:asciiTheme="minorEastAsia" w:hAnsiTheme="minorEastAsia"/>
            <w:lang w:val="zh-CN"/>
          </w:rPr>
          <w:t>1</w:t>
        </w:r>
        <w:r>
          <w:rPr>
            <w:rFonts w:asciiTheme="minorEastAsia" w:hAnsiTheme="minorEastAsia"/>
          </w:rPr>
          <w:fldChar w:fldCharType="end"/>
        </w:r>
        <w:r>
          <w:rPr>
            <w:rFonts w:hint="eastAsia" w:asciiTheme="minorEastAsia" w:hAnsiTheme="minorEastAsia"/>
          </w:rPr>
          <w:t>—</w:t>
        </w:r>
      </w:sdtContent>
    </w:sdt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472"/>
    <w:rsid w:val="00057C9D"/>
    <w:rsid w:val="000644E2"/>
    <w:rsid w:val="000800AE"/>
    <w:rsid w:val="00080B80"/>
    <w:rsid w:val="00087030"/>
    <w:rsid w:val="00093205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5955"/>
    <w:rsid w:val="00630091"/>
    <w:rsid w:val="00656EA2"/>
    <w:rsid w:val="00687316"/>
    <w:rsid w:val="0069030F"/>
    <w:rsid w:val="0069349E"/>
    <w:rsid w:val="00697332"/>
    <w:rsid w:val="006A4A55"/>
    <w:rsid w:val="006A6837"/>
    <w:rsid w:val="006B139A"/>
    <w:rsid w:val="006D5ACF"/>
    <w:rsid w:val="006D669A"/>
    <w:rsid w:val="006F32DE"/>
    <w:rsid w:val="006F6972"/>
    <w:rsid w:val="00721330"/>
    <w:rsid w:val="00734131"/>
    <w:rsid w:val="00745A18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95177"/>
    <w:rsid w:val="008C7974"/>
    <w:rsid w:val="008D7ECA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B06B0"/>
    <w:rsid w:val="00BC22CA"/>
    <w:rsid w:val="00BD0C90"/>
    <w:rsid w:val="00BE6929"/>
    <w:rsid w:val="00BF148C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AA9"/>
    <w:rsid w:val="00CF56F0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1B408C0"/>
    <w:rsid w:val="02C3722F"/>
    <w:rsid w:val="03090A40"/>
    <w:rsid w:val="037B571B"/>
    <w:rsid w:val="03BB1B33"/>
    <w:rsid w:val="042174E5"/>
    <w:rsid w:val="04AB2539"/>
    <w:rsid w:val="04E41E00"/>
    <w:rsid w:val="05312AB5"/>
    <w:rsid w:val="05777979"/>
    <w:rsid w:val="05E70A63"/>
    <w:rsid w:val="06784A3C"/>
    <w:rsid w:val="07072437"/>
    <w:rsid w:val="071020AD"/>
    <w:rsid w:val="07107AFC"/>
    <w:rsid w:val="074C56B8"/>
    <w:rsid w:val="07AB41D6"/>
    <w:rsid w:val="080B6F45"/>
    <w:rsid w:val="08536584"/>
    <w:rsid w:val="086005B5"/>
    <w:rsid w:val="08907DB1"/>
    <w:rsid w:val="091E4FB2"/>
    <w:rsid w:val="09AE1034"/>
    <w:rsid w:val="0A511E74"/>
    <w:rsid w:val="0A694F3A"/>
    <w:rsid w:val="0AE053FE"/>
    <w:rsid w:val="0B26141F"/>
    <w:rsid w:val="0B391213"/>
    <w:rsid w:val="0B402F94"/>
    <w:rsid w:val="0BC52B63"/>
    <w:rsid w:val="0C006236"/>
    <w:rsid w:val="0CA749D6"/>
    <w:rsid w:val="0CB82533"/>
    <w:rsid w:val="0CE91960"/>
    <w:rsid w:val="0D674BC7"/>
    <w:rsid w:val="0DDA2839"/>
    <w:rsid w:val="0EC570B2"/>
    <w:rsid w:val="0EF75EE1"/>
    <w:rsid w:val="0F2B0327"/>
    <w:rsid w:val="0F6E2A74"/>
    <w:rsid w:val="0F6E6BAC"/>
    <w:rsid w:val="0F7262A7"/>
    <w:rsid w:val="0F7971EF"/>
    <w:rsid w:val="0F7A28F5"/>
    <w:rsid w:val="0FAA3555"/>
    <w:rsid w:val="0FB76E0A"/>
    <w:rsid w:val="0FDB787C"/>
    <w:rsid w:val="103F5C9A"/>
    <w:rsid w:val="10511DC6"/>
    <w:rsid w:val="1060348A"/>
    <w:rsid w:val="106A0B6B"/>
    <w:rsid w:val="10944F24"/>
    <w:rsid w:val="111274AC"/>
    <w:rsid w:val="1114193C"/>
    <w:rsid w:val="1123788A"/>
    <w:rsid w:val="114D1875"/>
    <w:rsid w:val="117867FE"/>
    <w:rsid w:val="117D276F"/>
    <w:rsid w:val="1188113F"/>
    <w:rsid w:val="11B14A13"/>
    <w:rsid w:val="11FA0AB0"/>
    <w:rsid w:val="124E6E65"/>
    <w:rsid w:val="12AF2B34"/>
    <w:rsid w:val="13542691"/>
    <w:rsid w:val="137773E1"/>
    <w:rsid w:val="13EC34F9"/>
    <w:rsid w:val="14030150"/>
    <w:rsid w:val="1430470D"/>
    <w:rsid w:val="1433280B"/>
    <w:rsid w:val="146A5655"/>
    <w:rsid w:val="14852947"/>
    <w:rsid w:val="14C44DC9"/>
    <w:rsid w:val="14FE7F26"/>
    <w:rsid w:val="15B654F0"/>
    <w:rsid w:val="15E96C8B"/>
    <w:rsid w:val="15F76D88"/>
    <w:rsid w:val="1611642B"/>
    <w:rsid w:val="16387D8C"/>
    <w:rsid w:val="16896315"/>
    <w:rsid w:val="16A014BE"/>
    <w:rsid w:val="16C86BDD"/>
    <w:rsid w:val="179D5689"/>
    <w:rsid w:val="183015E8"/>
    <w:rsid w:val="18357803"/>
    <w:rsid w:val="187B6438"/>
    <w:rsid w:val="18FF0DFA"/>
    <w:rsid w:val="19696CF7"/>
    <w:rsid w:val="19AA1713"/>
    <w:rsid w:val="19D841EA"/>
    <w:rsid w:val="1B063AF3"/>
    <w:rsid w:val="1B513964"/>
    <w:rsid w:val="1C21487F"/>
    <w:rsid w:val="1C446497"/>
    <w:rsid w:val="1C8B1BF3"/>
    <w:rsid w:val="1D051C5B"/>
    <w:rsid w:val="1D1A4F0F"/>
    <w:rsid w:val="1D3C6EE9"/>
    <w:rsid w:val="1D496E62"/>
    <w:rsid w:val="1DF5369D"/>
    <w:rsid w:val="1E0344FF"/>
    <w:rsid w:val="1E192C4C"/>
    <w:rsid w:val="1E6601BE"/>
    <w:rsid w:val="1E897613"/>
    <w:rsid w:val="1F777ECE"/>
    <w:rsid w:val="1F8B6BFB"/>
    <w:rsid w:val="1FEA5FBB"/>
    <w:rsid w:val="200365E1"/>
    <w:rsid w:val="20B34227"/>
    <w:rsid w:val="20BC2A12"/>
    <w:rsid w:val="20E37C5A"/>
    <w:rsid w:val="20E964CD"/>
    <w:rsid w:val="20EA1E14"/>
    <w:rsid w:val="216C0815"/>
    <w:rsid w:val="21AE004B"/>
    <w:rsid w:val="21B22A5B"/>
    <w:rsid w:val="21BB2CD8"/>
    <w:rsid w:val="222E03AC"/>
    <w:rsid w:val="223C7A1B"/>
    <w:rsid w:val="228F39B9"/>
    <w:rsid w:val="22926049"/>
    <w:rsid w:val="22CC2269"/>
    <w:rsid w:val="238B716F"/>
    <w:rsid w:val="24394317"/>
    <w:rsid w:val="247C6C21"/>
    <w:rsid w:val="24A038FB"/>
    <w:rsid w:val="24AB7392"/>
    <w:rsid w:val="24CD7232"/>
    <w:rsid w:val="25264285"/>
    <w:rsid w:val="254610C2"/>
    <w:rsid w:val="255D5811"/>
    <w:rsid w:val="25FB49D5"/>
    <w:rsid w:val="26450166"/>
    <w:rsid w:val="26F6298A"/>
    <w:rsid w:val="2735487D"/>
    <w:rsid w:val="27E51BBE"/>
    <w:rsid w:val="27E80E3C"/>
    <w:rsid w:val="283F4A62"/>
    <w:rsid w:val="28A6372A"/>
    <w:rsid w:val="28C61EEF"/>
    <w:rsid w:val="28DF0C59"/>
    <w:rsid w:val="2907187F"/>
    <w:rsid w:val="290E3450"/>
    <w:rsid w:val="29265186"/>
    <w:rsid w:val="29831F8B"/>
    <w:rsid w:val="29B97189"/>
    <w:rsid w:val="2A056C2B"/>
    <w:rsid w:val="2AC523E5"/>
    <w:rsid w:val="2ACC1131"/>
    <w:rsid w:val="2ACD3516"/>
    <w:rsid w:val="2AE86ADE"/>
    <w:rsid w:val="2B242A01"/>
    <w:rsid w:val="2B3E0164"/>
    <w:rsid w:val="2B653746"/>
    <w:rsid w:val="2B6E7E2B"/>
    <w:rsid w:val="2B7045D1"/>
    <w:rsid w:val="2B9247DD"/>
    <w:rsid w:val="2BE2486C"/>
    <w:rsid w:val="2BE434FF"/>
    <w:rsid w:val="2C8227F9"/>
    <w:rsid w:val="2D9A5D41"/>
    <w:rsid w:val="2DB535E5"/>
    <w:rsid w:val="2DC032F5"/>
    <w:rsid w:val="2E0071FE"/>
    <w:rsid w:val="2E880842"/>
    <w:rsid w:val="2EAE64B5"/>
    <w:rsid w:val="2ED54ACC"/>
    <w:rsid w:val="2F1A28D4"/>
    <w:rsid w:val="2FB96FAF"/>
    <w:rsid w:val="3006465C"/>
    <w:rsid w:val="301049F5"/>
    <w:rsid w:val="3015654A"/>
    <w:rsid w:val="30311EBB"/>
    <w:rsid w:val="30537ED1"/>
    <w:rsid w:val="30775E97"/>
    <w:rsid w:val="31011C61"/>
    <w:rsid w:val="316D749B"/>
    <w:rsid w:val="31805A58"/>
    <w:rsid w:val="320311E0"/>
    <w:rsid w:val="320B7CCB"/>
    <w:rsid w:val="32C37D0A"/>
    <w:rsid w:val="334420E2"/>
    <w:rsid w:val="3346783C"/>
    <w:rsid w:val="33687EBA"/>
    <w:rsid w:val="33804D20"/>
    <w:rsid w:val="33982247"/>
    <w:rsid w:val="33C823CA"/>
    <w:rsid w:val="33DC7EE9"/>
    <w:rsid w:val="341244CD"/>
    <w:rsid w:val="34222213"/>
    <w:rsid w:val="34BC770A"/>
    <w:rsid w:val="350658EB"/>
    <w:rsid w:val="3548404D"/>
    <w:rsid w:val="355A32DD"/>
    <w:rsid w:val="35721096"/>
    <w:rsid w:val="36793A52"/>
    <w:rsid w:val="369A282F"/>
    <w:rsid w:val="36A0109B"/>
    <w:rsid w:val="37016F9F"/>
    <w:rsid w:val="378F39F1"/>
    <w:rsid w:val="3790681C"/>
    <w:rsid w:val="37B05788"/>
    <w:rsid w:val="37F70024"/>
    <w:rsid w:val="384F258A"/>
    <w:rsid w:val="38A91B2C"/>
    <w:rsid w:val="38BF5311"/>
    <w:rsid w:val="391E2BC2"/>
    <w:rsid w:val="392148B4"/>
    <w:rsid w:val="397A0C7D"/>
    <w:rsid w:val="3A246B9B"/>
    <w:rsid w:val="3AA94BFD"/>
    <w:rsid w:val="3ADA364B"/>
    <w:rsid w:val="3B2E218B"/>
    <w:rsid w:val="3BA87587"/>
    <w:rsid w:val="3BDF0B0C"/>
    <w:rsid w:val="3BFF39A1"/>
    <w:rsid w:val="3C0323B0"/>
    <w:rsid w:val="3C1A1921"/>
    <w:rsid w:val="3C6031B4"/>
    <w:rsid w:val="3C625464"/>
    <w:rsid w:val="3CB62C9D"/>
    <w:rsid w:val="3D4552E7"/>
    <w:rsid w:val="3D5C2891"/>
    <w:rsid w:val="3DE12B95"/>
    <w:rsid w:val="3DE72000"/>
    <w:rsid w:val="3F0F3FDC"/>
    <w:rsid w:val="3F1D55D9"/>
    <w:rsid w:val="3F3039D9"/>
    <w:rsid w:val="3F6834C7"/>
    <w:rsid w:val="3F6C3903"/>
    <w:rsid w:val="3F7752CE"/>
    <w:rsid w:val="3FC26867"/>
    <w:rsid w:val="3FCD066B"/>
    <w:rsid w:val="3FEF03D6"/>
    <w:rsid w:val="3FFF4BCB"/>
    <w:rsid w:val="40561BFB"/>
    <w:rsid w:val="409247E9"/>
    <w:rsid w:val="40AD1D5E"/>
    <w:rsid w:val="40C31180"/>
    <w:rsid w:val="40CD3C02"/>
    <w:rsid w:val="40D83CD8"/>
    <w:rsid w:val="41485FA6"/>
    <w:rsid w:val="41AF5A53"/>
    <w:rsid w:val="41F50EC3"/>
    <w:rsid w:val="41FD3E29"/>
    <w:rsid w:val="424631CE"/>
    <w:rsid w:val="42C30A24"/>
    <w:rsid w:val="43B576DD"/>
    <w:rsid w:val="44F80038"/>
    <w:rsid w:val="44FA4E46"/>
    <w:rsid w:val="4510012C"/>
    <w:rsid w:val="45335A43"/>
    <w:rsid w:val="4567409E"/>
    <w:rsid w:val="456C433D"/>
    <w:rsid w:val="45927586"/>
    <w:rsid w:val="45B335CC"/>
    <w:rsid w:val="45FD07A0"/>
    <w:rsid w:val="46A721CA"/>
    <w:rsid w:val="474959C3"/>
    <w:rsid w:val="47832450"/>
    <w:rsid w:val="4789423F"/>
    <w:rsid w:val="47EE2FEC"/>
    <w:rsid w:val="484D0C8E"/>
    <w:rsid w:val="48567DC8"/>
    <w:rsid w:val="48E07ABB"/>
    <w:rsid w:val="494F1C9F"/>
    <w:rsid w:val="49E216E7"/>
    <w:rsid w:val="4A231F0E"/>
    <w:rsid w:val="4A7F1CD0"/>
    <w:rsid w:val="4A9A5DF7"/>
    <w:rsid w:val="4B5251A1"/>
    <w:rsid w:val="4B5A2A4D"/>
    <w:rsid w:val="4B6E6D92"/>
    <w:rsid w:val="4B7B4360"/>
    <w:rsid w:val="4BA21F18"/>
    <w:rsid w:val="4BB06543"/>
    <w:rsid w:val="4BF35EB1"/>
    <w:rsid w:val="4BFC721D"/>
    <w:rsid w:val="4C1C4962"/>
    <w:rsid w:val="4C4B7774"/>
    <w:rsid w:val="4C84049F"/>
    <w:rsid w:val="4CE72338"/>
    <w:rsid w:val="4D5D50A1"/>
    <w:rsid w:val="4D917108"/>
    <w:rsid w:val="4DA75F1C"/>
    <w:rsid w:val="4DBE1248"/>
    <w:rsid w:val="4DF10B3F"/>
    <w:rsid w:val="4E2A2EED"/>
    <w:rsid w:val="4E9C3FC6"/>
    <w:rsid w:val="4F0C4FAA"/>
    <w:rsid w:val="4F1053BE"/>
    <w:rsid w:val="4F3C1422"/>
    <w:rsid w:val="4F587634"/>
    <w:rsid w:val="4FA37E96"/>
    <w:rsid w:val="4FC27A55"/>
    <w:rsid w:val="4FE55B56"/>
    <w:rsid w:val="50133199"/>
    <w:rsid w:val="50B110F0"/>
    <w:rsid w:val="5111076B"/>
    <w:rsid w:val="51181F7A"/>
    <w:rsid w:val="514B3CC3"/>
    <w:rsid w:val="52005F9E"/>
    <w:rsid w:val="52475A55"/>
    <w:rsid w:val="538C36A6"/>
    <w:rsid w:val="54393269"/>
    <w:rsid w:val="544A205F"/>
    <w:rsid w:val="549145C8"/>
    <w:rsid w:val="54B2219E"/>
    <w:rsid w:val="5515058E"/>
    <w:rsid w:val="55450214"/>
    <w:rsid w:val="55E845B1"/>
    <w:rsid w:val="5622492D"/>
    <w:rsid w:val="570D639C"/>
    <w:rsid w:val="57E7013A"/>
    <w:rsid w:val="58322D30"/>
    <w:rsid w:val="5844167B"/>
    <w:rsid w:val="58520816"/>
    <w:rsid w:val="59037EC9"/>
    <w:rsid w:val="59041D36"/>
    <w:rsid w:val="59784710"/>
    <w:rsid w:val="59F362BD"/>
    <w:rsid w:val="5A521C48"/>
    <w:rsid w:val="5A585BCF"/>
    <w:rsid w:val="5A7E38A4"/>
    <w:rsid w:val="5AB714E9"/>
    <w:rsid w:val="5B8303B9"/>
    <w:rsid w:val="5BAF44A8"/>
    <w:rsid w:val="5BC81E4A"/>
    <w:rsid w:val="5C3035B2"/>
    <w:rsid w:val="5C566D6B"/>
    <w:rsid w:val="5CC946C3"/>
    <w:rsid w:val="5CD6632D"/>
    <w:rsid w:val="5DC068F3"/>
    <w:rsid w:val="5DF87E1A"/>
    <w:rsid w:val="5E423CF5"/>
    <w:rsid w:val="5EAE3C28"/>
    <w:rsid w:val="5EB60EC0"/>
    <w:rsid w:val="5F27428A"/>
    <w:rsid w:val="5F602C36"/>
    <w:rsid w:val="5F9D25A3"/>
    <w:rsid w:val="5FD16836"/>
    <w:rsid w:val="604F58A0"/>
    <w:rsid w:val="606F5332"/>
    <w:rsid w:val="60873B69"/>
    <w:rsid w:val="608B421C"/>
    <w:rsid w:val="6095650F"/>
    <w:rsid w:val="60C36CEF"/>
    <w:rsid w:val="60F56F8C"/>
    <w:rsid w:val="612F0496"/>
    <w:rsid w:val="617663C9"/>
    <w:rsid w:val="61980DF8"/>
    <w:rsid w:val="61AA42C9"/>
    <w:rsid w:val="6211468E"/>
    <w:rsid w:val="6229214A"/>
    <w:rsid w:val="62451DD3"/>
    <w:rsid w:val="62AD3461"/>
    <w:rsid w:val="62EB1C5A"/>
    <w:rsid w:val="635A7467"/>
    <w:rsid w:val="63C1655A"/>
    <w:rsid w:val="63C73F73"/>
    <w:rsid w:val="6446188D"/>
    <w:rsid w:val="649A0059"/>
    <w:rsid w:val="64AB54D1"/>
    <w:rsid w:val="64F16DF3"/>
    <w:rsid w:val="652652EC"/>
    <w:rsid w:val="65A211CC"/>
    <w:rsid w:val="65FA1E91"/>
    <w:rsid w:val="65FD4946"/>
    <w:rsid w:val="662B45DA"/>
    <w:rsid w:val="66564A62"/>
    <w:rsid w:val="66825AA2"/>
    <w:rsid w:val="668411E4"/>
    <w:rsid w:val="669E1249"/>
    <w:rsid w:val="66CF21D7"/>
    <w:rsid w:val="66D42E49"/>
    <w:rsid w:val="67130282"/>
    <w:rsid w:val="67181394"/>
    <w:rsid w:val="675337A2"/>
    <w:rsid w:val="67555B74"/>
    <w:rsid w:val="67A602B3"/>
    <w:rsid w:val="681A1231"/>
    <w:rsid w:val="683E5B31"/>
    <w:rsid w:val="686B1E3B"/>
    <w:rsid w:val="68717262"/>
    <w:rsid w:val="68892EFC"/>
    <w:rsid w:val="68992595"/>
    <w:rsid w:val="6A221D5B"/>
    <w:rsid w:val="6B1E0955"/>
    <w:rsid w:val="6B29358A"/>
    <w:rsid w:val="6B320D4C"/>
    <w:rsid w:val="6BC3285E"/>
    <w:rsid w:val="6BF47740"/>
    <w:rsid w:val="6C0C6146"/>
    <w:rsid w:val="6C67569F"/>
    <w:rsid w:val="6D2B3634"/>
    <w:rsid w:val="6D445020"/>
    <w:rsid w:val="6D54524C"/>
    <w:rsid w:val="6E061584"/>
    <w:rsid w:val="6E1B2D67"/>
    <w:rsid w:val="6EA43208"/>
    <w:rsid w:val="6EBA33BB"/>
    <w:rsid w:val="6F2A1544"/>
    <w:rsid w:val="6F336711"/>
    <w:rsid w:val="6FBB137D"/>
    <w:rsid w:val="70024656"/>
    <w:rsid w:val="700246C0"/>
    <w:rsid w:val="70286F54"/>
    <w:rsid w:val="70290E3C"/>
    <w:rsid w:val="70603785"/>
    <w:rsid w:val="706336A7"/>
    <w:rsid w:val="708E3BF3"/>
    <w:rsid w:val="709275B6"/>
    <w:rsid w:val="70DD5E21"/>
    <w:rsid w:val="71193CAB"/>
    <w:rsid w:val="713F4727"/>
    <w:rsid w:val="71533D63"/>
    <w:rsid w:val="71642F1E"/>
    <w:rsid w:val="71743483"/>
    <w:rsid w:val="71CB5464"/>
    <w:rsid w:val="721A348F"/>
    <w:rsid w:val="72490629"/>
    <w:rsid w:val="724F496E"/>
    <w:rsid w:val="72623839"/>
    <w:rsid w:val="727A4F75"/>
    <w:rsid w:val="72D96DA6"/>
    <w:rsid w:val="73071E8B"/>
    <w:rsid w:val="730750DF"/>
    <w:rsid w:val="742E671D"/>
    <w:rsid w:val="745332C9"/>
    <w:rsid w:val="74625A6E"/>
    <w:rsid w:val="746630B1"/>
    <w:rsid w:val="746C1D4A"/>
    <w:rsid w:val="74880DF2"/>
    <w:rsid w:val="74ED27D5"/>
    <w:rsid w:val="74F444BB"/>
    <w:rsid w:val="74F52378"/>
    <w:rsid w:val="753E6B33"/>
    <w:rsid w:val="754B6BC8"/>
    <w:rsid w:val="756D57A3"/>
    <w:rsid w:val="75C5258B"/>
    <w:rsid w:val="766B67AD"/>
    <w:rsid w:val="767271E1"/>
    <w:rsid w:val="767C572B"/>
    <w:rsid w:val="76AA60FC"/>
    <w:rsid w:val="76B33249"/>
    <w:rsid w:val="76DC0AC3"/>
    <w:rsid w:val="76E94E08"/>
    <w:rsid w:val="770500B1"/>
    <w:rsid w:val="77982204"/>
    <w:rsid w:val="77B20642"/>
    <w:rsid w:val="77BB5367"/>
    <w:rsid w:val="77D70206"/>
    <w:rsid w:val="78164610"/>
    <w:rsid w:val="785834BA"/>
    <w:rsid w:val="788A2401"/>
    <w:rsid w:val="79030FEF"/>
    <w:rsid w:val="790F0747"/>
    <w:rsid w:val="794321A1"/>
    <w:rsid w:val="799A01D7"/>
    <w:rsid w:val="79D01155"/>
    <w:rsid w:val="7A6435D3"/>
    <w:rsid w:val="7A84432C"/>
    <w:rsid w:val="7AB76AA3"/>
    <w:rsid w:val="7AC553BC"/>
    <w:rsid w:val="7B47706E"/>
    <w:rsid w:val="7B6B75B6"/>
    <w:rsid w:val="7BAB785A"/>
    <w:rsid w:val="7BAD2F3F"/>
    <w:rsid w:val="7BBD2B25"/>
    <w:rsid w:val="7C1666EB"/>
    <w:rsid w:val="7C1940F6"/>
    <w:rsid w:val="7C5B37D4"/>
    <w:rsid w:val="7C6951BD"/>
    <w:rsid w:val="7C725F94"/>
    <w:rsid w:val="7C8A5B31"/>
    <w:rsid w:val="7CE37D16"/>
    <w:rsid w:val="7CED610A"/>
    <w:rsid w:val="7CF6173C"/>
    <w:rsid w:val="7D1E4642"/>
    <w:rsid w:val="7D6369C0"/>
    <w:rsid w:val="7D834B30"/>
    <w:rsid w:val="7D9170B4"/>
    <w:rsid w:val="7D9B4CBE"/>
    <w:rsid w:val="7E073C05"/>
    <w:rsid w:val="7E571AC4"/>
    <w:rsid w:val="7E850712"/>
    <w:rsid w:val="7E971C02"/>
    <w:rsid w:val="7EC35D2C"/>
    <w:rsid w:val="7ED91390"/>
    <w:rsid w:val="7F6644FD"/>
    <w:rsid w:val="7FAE6C6A"/>
    <w:rsid w:val="7FCA01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ody Text Indent 2"/>
    <w:basedOn w:val="1"/>
    <w:qFormat/>
    <w:uiPriority w:val="0"/>
    <w:pPr>
      <w:topLinePunct/>
      <w:ind w:firstLine="560" w:firstLineChars="200"/>
    </w:pPr>
    <w:rPr>
      <w:rFonts w:ascii="宋体" w:hAnsi="宋体"/>
      <w:sz w:val="28"/>
    </w:rPr>
  </w:style>
  <w:style w:type="paragraph" w:styleId="5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font2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font1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7">
    <w:name w:val="font31"/>
    <w:basedOn w:val="11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8">
    <w:name w:val="font4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9">
    <w:name w:val="font9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0">
    <w:name w:val="font13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1">
    <w:name w:val="font181"/>
    <w:basedOn w:val="11"/>
    <w:qFormat/>
    <w:uiPriority w:val="0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2">
    <w:name w:val="font281"/>
    <w:basedOn w:val="11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3">
    <w:name w:val="font221"/>
    <w:basedOn w:val="1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61"/>
    <w:basedOn w:val="1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5">
    <w:name w:val="font241"/>
    <w:basedOn w:val="11"/>
    <w:qFormat/>
    <w:uiPriority w:val="0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6">
    <w:name w:val="font212"/>
    <w:basedOn w:val="11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7">
    <w:name w:val="font201"/>
    <w:basedOn w:val="11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font261"/>
    <w:basedOn w:val="11"/>
    <w:qFormat/>
    <w:uiPriority w:val="0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9">
    <w:name w:val="font171"/>
    <w:basedOn w:val="11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81"/>
    <w:basedOn w:val="11"/>
    <w:qFormat/>
    <w:uiPriority w:val="0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1">
    <w:name w:val="font0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2">
    <w:name w:val="font7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3">
    <w:name w:val="font10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4">
    <w:name w:val="15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vertAlign w:val="subscript"/>
    </w:rPr>
  </w:style>
  <w:style w:type="character" w:customStyle="1" w:styleId="35">
    <w:name w:val="10"/>
    <w:basedOn w:val="11"/>
    <w:qFormat/>
    <w:uiPriority w:val="0"/>
    <w:rPr>
      <w:rFonts w:hint="default" w:ascii="仿宋_GB2312" w:eastAsia="仿宋_GB2312" w:cs="仿宋_GB2312"/>
    </w:rPr>
  </w:style>
  <w:style w:type="character" w:customStyle="1" w:styleId="36">
    <w:name w:val="font12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7">
    <w:name w:val="font25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38">
    <w:name w:val="font23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9">
    <w:name w:val="font19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0">
    <w:name w:val="font112"/>
    <w:basedOn w:val="11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41">
    <w:name w:val="font14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2">
    <w:name w:val="font21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43">
    <w:name w:val="font132"/>
    <w:basedOn w:val="11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44">
    <w:name w:val="font151"/>
    <w:basedOn w:val="11"/>
    <w:qFormat/>
    <w:uiPriority w:val="0"/>
    <w:rPr>
      <w:rFonts w:hint="default" w:ascii="Calibri" w:hAnsi="Calibri" w:cs="Calibri"/>
      <w:color w:val="000000"/>
      <w:sz w:val="20"/>
      <w:szCs w:val="20"/>
      <w:u w:val="none"/>
      <w:vertAlign w:val="subscript"/>
    </w:rPr>
  </w:style>
  <w:style w:type="character" w:customStyle="1" w:styleId="45">
    <w:name w:val="font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EBA4-C9F2-43BC-BDDA-EDC5F267A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1</Pages>
  <Words>2015</Words>
  <Characters>11489</Characters>
  <Lines>1</Lines>
  <Paragraphs>1</Paragraphs>
  <TotalTime>1</TotalTime>
  <ScaleCrop>false</ScaleCrop>
  <LinksUpToDate>false</LinksUpToDate>
  <CharactersWithSpaces>13478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2017-09-01T08:15:00Z</dcterms:created>
  <dc:creator>SDWM</dc:creator>
  <cp:lastModifiedBy>传入的名字</cp:lastModifiedBy>
  <cp:lastPrinted>2016-11-22T01:43:00Z</cp:lastPrinted>
  <dcterms:modified xsi:type="dcterms:W3CDTF">2022-09-13T09:47:47Z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A8F7A4E58122443485A6E3A17DD91978</vt:lpwstr>
  </property>
</Properties>
</file>