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 w:beforeLines="50"/>
        <w:jc w:val="center"/>
        <w:textAlignment w:val="auto"/>
        <w:rPr>
          <w:rFonts w:hint="eastAsia" w:ascii="黑体" w:hAnsi="黑体" w:eastAsia="黑体" w:cs="黑体"/>
          <w:bCs/>
          <w:spacing w:val="-11"/>
          <w:sz w:val="36"/>
          <w:szCs w:val="36"/>
        </w:rPr>
      </w:pPr>
      <w:r>
        <w:rPr>
          <w:rFonts w:hint="eastAsia" w:ascii="黑体" w:hAnsi="黑体" w:eastAsia="黑体" w:cs="黑体"/>
          <w:bCs/>
          <w:spacing w:val="-11"/>
          <w:sz w:val="36"/>
          <w:szCs w:val="36"/>
        </w:rPr>
        <w:t>2020年</w:t>
      </w:r>
      <w:r>
        <w:rPr>
          <w:rFonts w:hint="eastAsia" w:ascii="黑体" w:hAnsi="黑体" w:eastAsia="黑体" w:cs="黑体"/>
          <w:bCs/>
          <w:spacing w:val="-11"/>
          <w:sz w:val="36"/>
          <w:szCs w:val="36"/>
          <w:lang w:eastAsia="zh-CN"/>
        </w:rPr>
        <w:t>度</w:t>
      </w:r>
      <w:bookmarkStart w:id="0" w:name="_GoBack"/>
      <w:bookmarkEnd w:id="0"/>
      <w:r>
        <w:rPr>
          <w:rFonts w:hint="eastAsia" w:ascii="黑体" w:hAnsi="黑体" w:eastAsia="黑体" w:cs="黑体"/>
          <w:bCs/>
          <w:spacing w:val="-11"/>
          <w:sz w:val="36"/>
          <w:szCs w:val="36"/>
          <w:lang w:eastAsia="zh-CN"/>
        </w:rPr>
        <w:t>热轧带肋钢筋第二次</w:t>
      </w:r>
      <w:r>
        <w:rPr>
          <w:rFonts w:hint="eastAsia" w:ascii="黑体" w:hAnsi="黑体" w:eastAsia="黑体" w:cs="黑体"/>
          <w:bCs/>
          <w:spacing w:val="-11"/>
          <w:sz w:val="36"/>
          <w:szCs w:val="36"/>
        </w:rPr>
        <w:t>能力验证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afterLines="50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结果</w:t>
      </w:r>
      <w:r>
        <w:rPr>
          <w:rFonts w:hint="eastAsia" w:ascii="黑体" w:hAnsi="黑体" w:eastAsia="黑体" w:cs="黑体"/>
          <w:bCs/>
          <w:sz w:val="36"/>
          <w:szCs w:val="36"/>
          <w:highlight w:val="none"/>
          <w:lang w:eastAsia="zh-CN"/>
        </w:rPr>
        <w:t>有问题</w:t>
      </w:r>
      <w:r>
        <w:rPr>
          <w:rFonts w:hint="eastAsia" w:ascii="黑体" w:hAnsi="黑体" w:eastAsia="黑体" w:cs="黑体"/>
          <w:bCs/>
          <w:sz w:val="36"/>
          <w:szCs w:val="36"/>
        </w:rPr>
        <w:t>的检测机构名单</w:t>
      </w:r>
    </w:p>
    <w:tbl>
      <w:tblPr>
        <w:tblStyle w:val="10"/>
        <w:tblW w:w="4996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4894"/>
        <w:gridCol w:w="1641"/>
        <w:gridCol w:w="167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tblHeader/>
          <w:jc w:val="center"/>
        </w:trPr>
        <w:tc>
          <w:tcPr>
            <w:tcW w:w="466" w:type="pct"/>
            <w:vMerge w:val="restart"/>
            <w:vAlign w:val="center"/>
          </w:tcPr>
          <w:p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b/>
                <w:bCs/>
                <w:color w:val="auto"/>
                <w:sz w:val="24"/>
              </w:rPr>
              <w:t>序号</w:t>
            </w:r>
          </w:p>
        </w:tc>
        <w:tc>
          <w:tcPr>
            <w:tcW w:w="2702" w:type="pct"/>
            <w:vMerge w:val="restart"/>
            <w:vAlign w:val="center"/>
          </w:tcPr>
          <w:p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b/>
                <w:bCs/>
                <w:color w:val="auto"/>
                <w:sz w:val="24"/>
              </w:rPr>
              <w:t>检测机构名称</w:t>
            </w:r>
          </w:p>
        </w:tc>
        <w:tc>
          <w:tcPr>
            <w:tcW w:w="906" w:type="pct"/>
            <w:vMerge w:val="restart"/>
            <w:vAlign w:val="center"/>
          </w:tcPr>
          <w:p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b/>
                <w:bCs/>
                <w:color w:val="auto"/>
                <w:sz w:val="24"/>
              </w:rPr>
              <w:t>可疑项目</w:t>
            </w:r>
          </w:p>
        </w:tc>
        <w:tc>
          <w:tcPr>
            <w:tcW w:w="924" w:type="pct"/>
            <w:vMerge w:val="restart"/>
            <w:vAlign w:val="center"/>
          </w:tcPr>
          <w:p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b/>
                <w:bCs/>
                <w:color w:val="auto"/>
                <w:sz w:val="24"/>
              </w:rPr>
              <w:t>满意项目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466" w:type="pct"/>
            <w:vMerge w:val="continue"/>
          </w:tcPr>
          <w:p>
            <w:pPr>
              <w:rPr>
                <w:color w:val="auto"/>
                <w:sz w:val="24"/>
              </w:rPr>
            </w:pPr>
          </w:p>
        </w:tc>
        <w:tc>
          <w:tcPr>
            <w:tcW w:w="2702" w:type="pct"/>
            <w:vMerge w:val="continue"/>
          </w:tcPr>
          <w:p>
            <w:pPr>
              <w:rPr>
                <w:color w:val="auto"/>
                <w:sz w:val="24"/>
              </w:rPr>
            </w:pPr>
          </w:p>
        </w:tc>
        <w:tc>
          <w:tcPr>
            <w:tcW w:w="906" w:type="pct"/>
            <w:vMerge w:val="continue"/>
          </w:tcPr>
          <w:p>
            <w:pPr>
              <w:rPr>
                <w:color w:val="auto"/>
                <w:sz w:val="24"/>
              </w:rPr>
            </w:pPr>
          </w:p>
        </w:tc>
        <w:tc>
          <w:tcPr>
            <w:tcW w:w="924" w:type="pct"/>
            <w:vMerge w:val="continue"/>
          </w:tcPr>
          <w:p>
            <w:pPr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66" w:type="pct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48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青岛建学工程检测中心有限责任公司</w:t>
            </w:r>
          </w:p>
        </w:tc>
        <w:tc>
          <w:tcPr>
            <w:tcW w:w="1641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下屈服强度</w:t>
            </w:r>
          </w:p>
        </w:tc>
        <w:tc>
          <w:tcPr>
            <w:tcW w:w="1674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抗拉强度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66" w:type="pct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48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青岛顺昌检测评价有限公司</w:t>
            </w:r>
          </w:p>
        </w:tc>
        <w:tc>
          <w:tcPr>
            <w:tcW w:w="1641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抗拉强度</w:t>
            </w:r>
          </w:p>
        </w:tc>
        <w:tc>
          <w:tcPr>
            <w:tcW w:w="1674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下屈服强度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66" w:type="pct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3</w:t>
            </w:r>
          </w:p>
        </w:tc>
        <w:tc>
          <w:tcPr>
            <w:tcW w:w="48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潍坊恒远建筑材料检测有限公司</w:t>
            </w:r>
          </w:p>
        </w:tc>
        <w:tc>
          <w:tcPr>
            <w:tcW w:w="1641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下屈服强度</w:t>
            </w:r>
          </w:p>
        </w:tc>
        <w:tc>
          <w:tcPr>
            <w:tcW w:w="1674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抗拉强度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66" w:type="pct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4</w:t>
            </w:r>
          </w:p>
        </w:tc>
        <w:tc>
          <w:tcPr>
            <w:tcW w:w="48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济宁市兖州区华标建筑工程质量检测有限公司</w:t>
            </w:r>
          </w:p>
        </w:tc>
        <w:tc>
          <w:tcPr>
            <w:tcW w:w="1641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抗拉强度</w:t>
            </w:r>
          </w:p>
        </w:tc>
        <w:tc>
          <w:tcPr>
            <w:tcW w:w="1674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下屈服强度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66" w:type="pct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5</w:t>
            </w:r>
          </w:p>
        </w:tc>
        <w:tc>
          <w:tcPr>
            <w:tcW w:w="48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日照港湾工程检测有限公司</w:t>
            </w:r>
          </w:p>
        </w:tc>
        <w:tc>
          <w:tcPr>
            <w:tcW w:w="1641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下屈服强度</w:t>
            </w:r>
            <w:r>
              <w:rPr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  <w:lang w:eastAsia="zh-CN"/>
              </w:rPr>
              <w:t>抗拉强度</w:t>
            </w:r>
          </w:p>
        </w:tc>
        <w:tc>
          <w:tcPr>
            <w:tcW w:w="1674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/</w:t>
            </w:r>
          </w:p>
        </w:tc>
      </w:tr>
    </w:tbl>
    <w:p>
      <w:pPr>
        <w:jc w:val="center"/>
      </w:pPr>
    </w:p>
    <w:p>
      <w:pPr>
        <w:rPr>
          <w:highlight w:val="yellow"/>
        </w:rPr>
      </w:pPr>
    </w:p>
    <w:sectPr>
      <w:pgSz w:w="11906" w:h="16838"/>
      <w:pgMar w:top="1701" w:right="1531" w:bottom="1417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3C7"/>
    <w:rsid w:val="00010E89"/>
    <w:rsid w:val="000151F4"/>
    <w:rsid w:val="00023FB5"/>
    <w:rsid w:val="0004055E"/>
    <w:rsid w:val="000417C4"/>
    <w:rsid w:val="00060FA6"/>
    <w:rsid w:val="000830C1"/>
    <w:rsid w:val="0009569B"/>
    <w:rsid w:val="000C384E"/>
    <w:rsid w:val="00121E45"/>
    <w:rsid w:val="00124E4C"/>
    <w:rsid w:val="00126BD5"/>
    <w:rsid w:val="00142C36"/>
    <w:rsid w:val="00150FEA"/>
    <w:rsid w:val="00155A7F"/>
    <w:rsid w:val="001876D8"/>
    <w:rsid w:val="00193A3D"/>
    <w:rsid w:val="001B6C6B"/>
    <w:rsid w:val="001E6890"/>
    <w:rsid w:val="001F029C"/>
    <w:rsid w:val="001F313E"/>
    <w:rsid w:val="00205245"/>
    <w:rsid w:val="00216704"/>
    <w:rsid w:val="002212CA"/>
    <w:rsid w:val="00242403"/>
    <w:rsid w:val="00251F32"/>
    <w:rsid w:val="00272F74"/>
    <w:rsid w:val="002756B8"/>
    <w:rsid w:val="00290643"/>
    <w:rsid w:val="002927FA"/>
    <w:rsid w:val="002D5440"/>
    <w:rsid w:val="003533AF"/>
    <w:rsid w:val="00354DC7"/>
    <w:rsid w:val="0037797A"/>
    <w:rsid w:val="00377FD1"/>
    <w:rsid w:val="003B4B18"/>
    <w:rsid w:val="003C2DB3"/>
    <w:rsid w:val="003C38C0"/>
    <w:rsid w:val="003E4575"/>
    <w:rsid w:val="003E4764"/>
    <w:rsid w:val="003F3A92"/>
    <w:rsid w:val="00403AF9"/>
    <w:rsid w:val="00407248"/>
    <w:rsid w:val="0041230D"/>
    <w:rsid w:val="00422CC6"/>
    <w:rsid w:val="00450DB9"/>
    <w:rsid w:val="004631E1"/>
    <w:rsid w:val="004840E3"/>
    <w:rsid w:val="0048543C"/>
    <w:rsid w:val="00492C5E"/>
    <w:rsid w:val="004A39FC"/>
    <w:rsid w:val="004B2956"/>
    <w:rsid w:val="004C3FAE"/>
    <w:rsid w:val="004D3E67"/>
    <w:rsid w:val="0054767B"/>
    <w:rsid w:val="00551E0B"/>
    <w:rsid w:val="0056038A"/>
    <w:rsid w:val="00580C71"/>
    <w:rsid w:val="005877D0"/>
    <w:rsid w:val="0059384F"/>
    <w:rsid w:val="005D0AC3"/>
    <w:rsid w:val="005D2CD3"/>
    <w:rsid w:val="00631F7E"/>
    <w:rsid w:val="006371CD"/>
    <w:rsid w:val="00661C81"/>
    <w:rsid w:val="006932DC"/>
    <w:rsid w:val="00695793"/>
    <w:rsid w:val="00696A51"/>
    <w:rsid w:val="006D158D"/>
    <w:rsid w:val="006E43D4"/>
    <w:rsid w:val="00703316"/>
    <w:rsid w:val="00722161"/>
    <w:rsid w:val="007335C8"/>
    <w:rsid w:val="00753D19"/>
    <w:rsid w:val="00782312"/>
    <w:rsid w:val="007923BF"/>
    <w:rsid w:val="007925FF"/>
    <w:rsid w:val="0079622F"/>
    <w:rsid w:val="007A1A88"/>
    <w:rsid w:val="007C0CCA"/>
    <w:rsid w:val="008043B2"/>
    <w:rsid w:val="008060B2"/>
    <w:rsid w:val="00884766"/>
    <w:rsid w:val="0088558D"/>
    <w:rsid w:val="008B19FE"/>
    <w:rsid w:val="008C1842"/>
    <w:rsid w:val="008C28DC"/>
    <w:rsid w:val="008D10D3"/>
    <w:rsid w:val="008D5F11"/>
    <w:rsid w:val="009166BA"/>
    <w:rsid w:val="009256B6"/>
    <w:rsid w:val="0094377E"/>
    <w:rsid w:val="009772AA"/>
    <w:rsid w:val="00980F2A"/>
    <w:rsid w:val="0099651D"/>
    <w:rsid w:val="009A2058"/>
    <w:rsid w:val="009A3D42"/>
    <w:rsid w:val="009C7245"/>
    <w:rsid w:val="009D1E69"/>
    <w:rsid w:val="009D30E6"/>
    <w:rsid w:val="00A00758"/>
    <w:rsid w:val="00A3753A"/>
    <w:rsid w:val="00A43789"/>
    <w:rsid w:val="00A61A32"/>
    <w:rsid w:val="00A95B5B"/>
    <w:rsid w:val="00AA13F0"/>
    <w:rsid w:val="00AB2D1F"/>
    <w:rsid w:val="00AB7558"/>
    <w:rsid w:val="00AE2BBA"/>
    <w:rsid w:val="00B05E65"/>
    <w:rsid w:val="00B061E3"/>
    <w:rsid w:val="00B07308"/>
    <w:rsid w:val="00B115A6"/>
    <w:rsid w:val="00B26382"/>
    <w:rsid w:val="00B32779"/>
    <w:rsid w:val="00B33625"/>
    <w:rsid w:val="00B4131E"/>
    <w:rsid w:val="00B46D0A"/>
    <w:rsid w:val="00B470F9"/>
    <w:rsid w:val="00B478E2"/>
    <w:rsid w:val="00B56826"/>
    <w:rsid w:val="00BB33E9"/>
    <w:rsid w:val="00BC795C"/>
    <w:rsid w:val="00BD5D98"/>
    <w:rsid w:val="00C03CFD"/>
    <w:rsid w:val="00C30B48"/>
    <w:rsid w:val="00C30FCB"/>
    <w:rsid w:val="00C51306"/>
    <w:rsid w:val="00C6003D"/>
    <w:rsid w:val="00C75255"/>
    <w:rsid w:val="00C82AC3"/>
    <w:rsid w:val="00C847C4"/>
    <w:rsid w:val="00C87454"/>
    <w:rsid w:val="00C9608D"/>
    <w:rsid w:val="00CA41F9"/>
    <w:rsid w:val="00CA422C"/>
    <w:rsid w:val="00CC4E83"/>
    <w:rsid w:val="00CE74F7"/>
    <w:rsid w:val="00CF3092"/>
    <w:rsid w:val="00CF7796"/>
    <w:rsid w:val="00D0502D"/>
    <w:rsid w:val="00D55957"/>
    <w:rsid w:val="00D5797A"/>
    <w:rsid w:val="00D64A76"/>
    <w:rsid w:val="00D75E42"/>
    <w:rsid w:val="00D769AE"/>
    <w:rsid w:val="00DA33C7"/>
    <w:rsid w:val="00DB45A7"/>
    <w:rsid w:val="00DC3985"/>
    <w:rsid w:val="00DD5779"/>
    <w:rsid w:val="00DF1589"/>
    <w:rsid w:val="00DF2AE5"/>
    <w:rsid w:val="00E035CE"/>
    <w:rsid w:val="00E13D4E"/>
    <w:rsid w:val="00E32D53"/>
    <w:rsid w:val="00E3496B"/>
    <w:rsid w:val="00E34B50"/>
    <w:rsid w:val="00E36865"/>
    <w:rsid w:val="00E86519"/>
    <w:rsid w:val="00EA3ACB"/>
    <w:rsid w:val="00EC0861"/>
    <w:rsid w:val="00EC7193"/>
    <w:rsid w:val="00EC7BCA"/>
    <w:rsid w:val="00EF3982"/>
    <w:rsid w:val="00F02128"/>
    <w:rsid w:val="00F42DC7"/>
    <w:rsid w:val="00F43120"/>
    <w:rsid w:val="00F511F6"/>
    <w:rsid w:val="00F82AFE"/>
    <w:rsid w:val="00F96108"/>
    <w:rsid w:val="00FB533E"/>
    <w:rsid w:val="00FB6519"/>
    <w:rsid w:val="00FC222E"/>
    <w:rsid w:val="00FC59EA"/>
    <w:rsid w:val="033742A3"/>
    <w:rsid w:val="076C587E"/>
    <w:rsid w:val="0803219B"/>
    <w:rsid w:val="0A336B56"/>
    <w:rsid w:val="0AFB57DF"/>
    <w:rsid w:val="0BF63AAD"/>
    <w:rsid w:val="15905704"/>
    <w:rsid w:val="16814DEF"/>
    <w:rsid w:val="176A74A9"/>
    <w:rsid w:val="17C12250"/>
    <w:rsid w:val="183B3500"/>
    <w:rsid w:val="191B05EF"/>
    <w:rsid w:val="1A5C4FD2"/>
    <w:rsid w:val="1DA54B46"/>
    <w:rsid w:val="1EAF23DD"/>
    <w:rsid w:val="21132F0F"/>
    <w:rsid w:val="25884D82"/>
    <w:rsid w:val="260A29B9"/>
    <w:rsid w:val="295D50D6"/>
    <w:rsid w:val="2D4F5BCF"/>
    <w:rsid w:val="31143C54"/>
    <w:rsid w:val="316E3A1B"/>
    <w:rsid w:val="399D579A"/>
    <w:rsid w:val="3B2C0CEE"/>
    <w:rsid w:val="3D2F124F"/>
    <w:rsid w:val="3DC63C60"/>
    <w:rsid w:val="3E4863FD"/>
    <w:rsid w:val="40A120DE"/>
    <w:rsid w:val="430718F4"/>
    <w:rsid w:val="46F25859"/>
    <w:rsid w:val="499074AF"/>
    <w:rsid w:val="4BAA5559"/>
    <w:rsid w:val="4E9B59DB"/>
    <w:rsid w:val="4F2E6BFF"/>
    <w:rsid w:val="504E421C"/>
    <w:rsid w:val="515B3A49"/>
    <w:rsid w:val="52604A22"/>
    <w:rsid w:val="530C6F25"/>
    <w:rsid w:val="5984371C"/>
    <w:rsid w:val="5E3E1738"/>
    <w:rsid w:val="5F0A5661"/>
    <w:rsid w:val="627D7390"/>
    <w:rsid w:val="638A1383"/>
    <w:rsid w:val="65775D1E"/>
    <w:rsid w:val="6729605F"/>
    <w:rsid w:val="69C17EEE"/>
    <w:rsid w:val="69D628B8"/>
    <w:rsid w:val="6B03220D"/>
    <w:rsid w:val="6B207DF5"/>
    <w:rsid w:val="6B786302"/>
    <w:rsid w:val="6EEF57BE"/>
    <w:rsid w:val="6FB940F5"/>
    <w:rsid w:val="71FD4C47"/>
    <w:rsid w:val="722630C1"/>
    <w:rsid w:val="791225B1"/>
    <w:rsid w:val="797E5438"/>
    <w:rsid w:val="7DE9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before="20" w:after="50" w:line="400" w:lineRule="exact"/>
      <w:ind w:firstLine="480" w:firstLineChars="200"/>
    </w:pPr>
    <w:rPr>
      <w:sz w:val="24"/>
    </w:rPr>
  </w:style>
  <w:style w:type="paragraph" w:styleId="4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qFormat/>
    <w:uiPriority w:val="0"/>
  </w:style>
  <w:style w:type="character" w:styleId="13">
    <w:name w:val="Hyperlink"/>
    <w:qFormat/>
    <w:uiPriority w:val="0"/>
    <w:rPr>
      <w:color w:val="000000"/>
      <w:u w:val="none"/>
    </w:rPr>
  </w:style>
  <w:style w:type="paragraph" w:customStyle="1" w:styleId="14">
    <w:name w:val="列表段落1"/>
    <w:basedOn w:val="1"/>
    <w:qFormat/>
    <w:uiPriority w:val="34"/>
    <w:pPr>
      <w:ind w:firstLine="420" w:firstLineChars="200"/>
    </w:pPr>
  </w:style>
  <w:style w:type="character" w:customStyle="1" w:styleId="15">
    <w:name w:val="日期 Char"/>
    <w:basedOn w:val="11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6">
    <w:name w:val="页眉 Char"/>
    <w:basedOn w:val="11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页眉 Char1"/>
    <w:link w:val="7"/>
    <w:qFormat/>
    <w:uiPriority w:val="0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18">
    <w:name w:val="页脚 Char"/>
    <w:link w:val="6"/>
    <w:qFormat/>
    <w:uiPriority w:val="0"/>
    <w:rPr>
      <w:sz w:val="18"/>
      <w:szCs w:val="18"/>
    </w:rPr>
  </w:style>
  <w:style w:type="character" w:customStyle="1" w:styleId="19">
    <w:name w:val="页脚 Char1"/>
    <w:basedOn w:val="1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页脚 字符"/>
    <w:qFormat/>
    <w:uiPriority w:val="0"/>
    <w:rPr>
      <w:kern w:val="2"/>
      <w:sz w:val="18"/>
      <w:szCs w:val="18"/>
    </w:rPr>
  </w:style>
  <w:style w:type="character" w:customStyle="1" w:styleId="21">
    <w:name w:val="批注框文本 Char"/>
    <w:basedOn w:val="11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paragraph" w:customStyle="1" w:styleId="23">
    <w:name w:val="pa-0"/>
    <w:basedOn w:val="1"/>
    <w:qFormat/>
    <w:uiPriority w:val="0"/>
    <w:pPr>
      <w:widowControl/>
      <w:spacing w:line="360" w:lineRule="atLeast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6575</Words>
  <Characters>37483</Characters>
  <Lines>312</Lines>
  <Paragraphs>87</Paragraphs>
  <TotalTime>2</TotalTime>
  <ScaleCrop>false</ScaleCrop>
  <LinksUpToDate>false</LinksUpToDate>
  <CharactersWithSpaces>43971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2020-09-02T11:05:00Z</dcterms:created>
  <dc:creator>user</dc:creator>
  <cp:lastModifiedBy>边琦（九月）</cp:lastModifiedBy>
  <cp:lastPrinted>2020-11-16T01:38:00Z</cp:lastPrinted>
  <dcterms:modified xsi:type="dcterms:W3CDTF">2021-01-27T09:01:40Z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